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C29" w:rsidRDefault="00FE40AA">
      <w:pPr>
        <w:pStyle w:val="1"/>
        <w:ind w:left="1" w:hanging="3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9F1C29" w:rsidRDefault="00FE40AA">
      <w:pPr>
        <w:pStyle w:val="2"/>
        <w:ind w:left="1" w:hanging="3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 جـــــهاز الإشـــــراف والتقـــويم العلــمي</w:t>
      </w:r>
    </w:p>
    <w:p w:rsidR="009F1C29" w:rsidRDefault="00FE40AA">
      <w:pPr>
        <w:ind w:left="1" w:hanging="3"/>
        <w:jc w:val="left"/>
        <w:rPr>
          <w:color w:val="000000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دائرة ضمان الجودة والاعتماد الأكاديمي</w:t>
      </w:r>
      <w:r>
        <w:rPr>
          <w:color w:val="000000"/>
        </w:rPr>
        <w:t xml:space="preserve"> </w:t>
      </w:r>
    </w:p>
    <w:p w:rsidR="009F1C29" w:rsidRDefault="00FE40AA">
      <w:pPr>
        <w:tabs>
          <w:tab w:val="left" w:pos="2488"/>
        </w:tabs>
        <w:ind w:left="1" w:hanging="3"/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  <w:r>
        <w:rPr>
          <w:rFonts w:ascii="Alfredo" w:eastAsia="Alfredo" w:hAnsi="Alfredo" w:cs="Alfredo"/>
          <w:b/>
          <w:color w:val="000000"/>
          <w:sz w:val="28"/>
          <w:szCs w:val="28"/>
        </w:rPr>
        <w:tab/>
      </w:r>
    </w:p>
    <w:p w:rsidR="009F1C29" w:rsidRDefault="009F1C29">
      <w:pPr>
        <w:ind w:left="0" w:hanging="2"/>
        <w:jc w:val="left"/>
        <w:rPr>
          <w:color w:val="000000"/>
        </w:rPr>
      </w:pPr>
    </w:p>
    <w:p w:rsidR="009F1C29" w:rsidRDefault="009F1C29">
      <w:pPr>
        <w:ind w:left="0" w:hanging="2"/>
        <w:jc w:val="left"/>
        <w:rPr>
          <w:color w:val="000000"/>
        </w:rPr>
      </w:pPr>
    </w:p>
    <w:p w:rsidR="009F1C29" w:rsidRDefault="009F1C29">
      <w:pPr>
        <w:ind w:left="0" w:hanging="2"/>
        <w:jc w:val="left"/>
        <w:rPr>
          <w:color w:val="000000"/>
        </w:rPr>
      </w:pPr>
    </w:p>
    <w:p w:rsidR="009F1C29" w:rsidRDefault="009F1C29">
      <w:pPr>
        <w:ind w:left="0" w:hanging="2"/>
        <w:jc w:val="left"/>
        <w:rPr>
          <w:color w:val="000000"/>
        </w:rPr>
      </w:pPr>
    </w:p>
    <w:p w:rsidR="009F1C29" w:rsidRDefault="009F1C29">
      <w:pPr>
        <w:ind w:left="0" w:hanging="2"/>
        <w:jc w:val="left"/>
        <w:rPr>
          <w:color w:val="000000"/>
        </w:rPr>
      </w:pPr>
    </w:p>
    <w:p w:rsidR="009F1C29" w:rsidRDefault="009F1C29">
      <w:pPr>
        <w:ind w:left="0" w:hanging="2"/>
        <w:jc w:val="left"/>
        <w:rPr>
          <w:color w:val="000000"/>
        </w:rPr>
      </w:pPr>
    </w:p>
    <w:p w:rsidR="009F1C29" w:rsidRDefault="009F1C29">
      <w:pPr>
        <w:ind w:left="0" w:hanging="2"/>
        <w:jc w:val="left"/>
        <w:rPr>
          <w:color w:val="000000"/>
        </w:rPr>
      </w:pP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الجامعة  : كلية النور الجامعة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الكلية/ المعهد:  كلية النور الجامعة</w:t>
      </w:r>
    </w:p>
    <w:p w:rsidR="009F1C29" w:rsidRDefault="00FE40AA" w:rsidP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القسم العلمي    : </w:t>
      </w:r>
      <w:r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>طب الاسنان</w:t>
      </w:r>
    </w:p>
    <w:p w:rsidR="009F1C29" w:rsidRDefault="00FE40AA" w:rsidP="00DE3B70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تاريخ ملء الملف :  </w:t>
      </w:r>
      <w:r w:rsidR="00DE3B70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>1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/ 10 / 202</w:t>
      </w:r>
      <w:r w:rsidR="00DE3B70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>2</w:t>
      </w:r>
    </w:p>
    <w:p w:rsidR="009F1C29" w:rsidRDefault="009F1C29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p w:rsidR="009F1C29" w:rsidRDefault="00FE40AA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التوقيع   :                                                            التوقيع   :   </w:t>
      </w:r>
    </w:p>
    <w:p w:rsidR="009F1C29" w:rsidRDefault="00FE40AA" w:rsidP="00FE40AA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اسم رئيس القسم :  ا.</w:t>
      </w:r>
      <w:r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د. طلال حميد </w:t>
      </w:r>
      <w:r w:rsidR="00DE3B70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محمد </w:t>
      </w:r>
      <w:r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السلمان   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</w:t>
      </w:r>
      <w:r w:rsidR="00705D73"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  اسم المعاون العلمي :  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</w:t>
      </w:r>
      <w:r w:rsidR="00705D73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>أ.د. سمير خلف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       </w:t>
      </w:r>
    </w:p>
    <w:p w:rsidR="009F1C29" w:rsidRDefault="00FE40AA" w:rsidP="00DE3B70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التاريخ   :       </w:t>
      </w:r>
      <w:r w:rsidR="00DE3B70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>1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/ 10/202</w:t>
      </w:r>
      <w:r w:rsidR="00DE3B70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>2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                              التاريخ  :                                                       </w:t>
      </w:r>
    </w:p>
    <w:p w:rsidR="009F1C29" w:rsidRDefault="00FE40AA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 </w:t>
      </w:r>
    </w:p>
    <w:p w:rsidR="009F1C29" w:rsidRDefault="009F1C29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                                                                          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  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دقـق الملف من قبل 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شعبة ضمان الجودة والأداء الجامعي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اسم مدير شعبة ضمان الجودة والأداء الجامعي: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التاريخ                       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 التوقيع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                                                                                            </w:t>
      </w:r>
    </w:p>
    <w:p w:rsidR="009F1C29" w:rsidRDefault="00FE40AA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b/>
          <w:color w:val="000000"/>
          <w:sz w:val="36"/>
          <w:szCs w:val="36"/>
          <w:rtl/>
        </w:rPr>
        <w:t xml:space="preserve">مصادقة السيد العميد         </w:t>
      </w:r>
    </w:p>
    <w:p w:rsidR="009F1C29" w:rsidRDefault="009F1C29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p w:rsidR="009F1C29" w:rsidRDefault="009F1C29">
      <w:pPr>
        <w:ind w:left="1" w:hanging="3"/>
        <w:jc w:val="left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9F1C29" w:rsidRDefault="00FE40AA">
      <w:pPr>
        <w:shd w:val="clear" w:color="auto" w:fill="FFFFFF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كلية النور الجامعة / قسم اللغة الانكليزية     </w:t>
      </w:r>
    </w:p>
    <w:p w:rsidR="009F1C29" w:rsidRDefault="009F1C29">
      <w:pPr>
        <w:shd w:val="clear" w:color="auto" w:fill="FFFFFF"/>
        <w:ind w:left="1" w:hanging="3"/>
        <w:jc w:val="left"/>
        <w:rPr>
          <w:color w:val="000000"/>
          <w:sz w:val="32"/>
          <w:szCs w:val="32"/>
        </w:rPr>
      </w:pPr>
    </w:p>
    <w:p w:rsidR="009F1C29" w:rsidRDefault="00FE40AA">
      <w:pPr>
        <w:shd w:val="clear" w:color="auto" w:fill="FFFFFF"/>
        <w:ind w:left="1" w:hanging="3"/>
        <w:jc w:val="lef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       وصف البرنامج الأكاديمي </w:t>
      </w:r>
    </w:p>
    <w:p w:rsidR="009F1C29" w:rsidRDefault="009F1C29">
      <w:pPr>
        <w:shd w:val="clear" w:color="auto" w:fill="FFFFFF"/>
        <w:ind w:left="1" w:hanging="3"/>
        <w:jc w:val="left"/>
        <w:rPr>
          <w:color w:val="000000"/>
          <w:sz w:val="32"/>
          <w:szCs w:val="32"/>
        </w:rPr>
      </w:pPr>
    </w:p>
    <w:tbl>
      <w:tblPr>
        <w:tblStyle w:val="ad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F1C29">
        <w:trPr>
          <w:trHeight w:val="1120"/>
          <w:jc w:val="right"/>
        </w:trPr>
        <w:tc>
          <w:tcPr>
            <w:tcW w:w="9720" w:type="dxa"/>
          </w:tcPr>
          <w:p w:rsidR="009F1C29" w:rsidRDefault="00FE40AA">
            <w:pPr>
              <w:shd w:val="clear" w:color="auto" w:fill="FFFFFF"/>
              <w:ind w:left="1" w:right="214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rtl/>
              </w:rPr>
              <w:t xml:space="preserve"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 xml:space="preserve">.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rtl/>
              </w:rPr>
              <w:t>ويصاحبه وصف لكل مقرر ضمن البرنامج</w:t>
            </w:r>
          </w:p>
        </w:tc>
      </w:tr>
    </w:tbl>
    <w:p w:rsidR="009F1C29" w:rsidRDefault="009F1C29">
      <w:pPr>
        <w:shd w:val="clear" w:color="auto" w:fill="FFFFFF"/>
        <w:spacing w:after="200" w:line="276" w:lineRule="auto"/>
        <w:ind w:left="1" w:hanging="3"/>
        <w:jc w:val="left"/>
        <w:rPr>
          <w:color w:val="000000"/>
          <w:sz w:val="28"/>
          <w:szCs w:val="28"/>
        </w:rPr>
      </w:pPr>
    </w:p>
    <w:tbl>
      <w:tblPr>
        <w:tblStyle w:val="ae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451" w:type="dxa"/>
          </w:tcPr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كلية النور الجامعة </w:t>
            </w:r>
          </w:p>
        </w:tc>
      </w:tr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المركز </w:t>
            </w:r>
          </w:p>
        </w:tc>
        <w:tc>
          <w:tcPr>
            <w:tcW w:w="6451" w:type="dxa"/>
          </w:tcPr>
          <w:p w:rsidR="009F1C29" w:rsidRDefault="00FE40AA" w:rsidP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قسم </w:t>
            </w: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</w:rPr>
              <w:t>طب الاسنان</w:t>
            </w:r>
          </w:p>
        </w:tc>
      </w:tr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اسم البرنامج الأكاديمي او المهني </w:t>
            </w:r>
          </w:p>
        </w:tc>
        <w:tc>
          <w:tcPr>
            <w:tcW w:w="6451" w:type="dxa"/>
          </w:tcPr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برنامج اكاديمي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451" w:type="dxa"/>
          </w:tcPr>
          <w:p w:rsidR="009F1C29" w:rsidRDefault="00FE40AA" w:rsidP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</w:rPr>
              <w:t>طب وجراحة الفم والاسنان</w:t>
            </w:r>
          </w:p>
        </w:tc>
      </w:tr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النظام الدراسي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: </w:t>
            </w:r>
          </w:p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سنوي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مقررات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451" w:type="dxa"/>
          </w:tcPr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451" w:type="dxa"/>
          </w:tcPr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محاضرات نظرية وعملية</w:t>
            </w:r>
          </w:p>
        </w:tc>
      </w:tr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المؤثرات الخارجية الأخرى </w:t>
            </w:r>
          </w:p>
        </w:tc>
        <w:tc>
          <w:tcPr>
            <w:tcW w:w="6451" w:type="dxa"/>
          </w:tcPr>
          <w:p w:rsidR="009F1C29" w:rsidRDefault="00963D6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63D60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المختبرات والمكتبة والانترنيت والعيادات التعليمية التابعة للمستشفى التعليمي</w:t>
            </w:r>
          </w:p>
        </w:tc>
      </w:tr>
      <w:tr w:rsidR="009F1C29">
        <w:trPr>
          <w:trHeight w:val="620"/>
          <w:jc w:val="right"/>
        </w:trPr>
        <w:tc>
          <w:tcPr>
            <w:tcW w:w="3269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451" w:type="dxa"/>
          </w:tcPr>
          <w:p w:rsidR="009F1C29" w:rsidRDefault="00DE3B70" w:rsidP="00DE3B70">
            <w:pPr>
              <w:shd w:val="clear" w:color="auto" w:fill="FFFFFF"/>
              <w:ind w:leftChars="0" w:left="0" w:firstLineChars="0" w:firstLine="0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2022</w:t>
            </w:r>
          </w:p>
        </w:tc>
      </w:tr>
      <w:tr w:rsidR="009F1C29">
        <w:trPr>
          <w:trHeight w:val="720"/>
          <w:jc w:val="right"/>
        </w:trPr>
        <w:tc>
          <w:tcPr>
            <w:tcW w:w="9720" w:type="dxa"/>
            <w:gridSpan w:val="2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أهداف البرنامج الأكاديمي</w:t>
            </w: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F1C29">
        <w:trPr>
          <w:trHeight w:val="720"/>
          <w:jc w:val="right"/>
        </w:trPr>
        <w:tc>
          <w:tcPr>
            <w:tcW w:w="9720" w:type="dxa"/>
            <w:gridSpan w:val="2"/>
          </w:tcPr>
          <w:p w:rsidR="009F1C29" w:rsidRDefault="00963D60">
            <w:pPr>
              <w:numPr>
                <w:ilvl w:val="0"/>
                <w:numId w:val="9"/>
              </w:numPr>
              <w:shd w:val="clear" w:color="auto" w:fill="FFFFFF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63D60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  <w:t>معرفة وفهم مبادئ وأساسيات الطب بشكل عام وطب الأسنان بشكل خاص</w:t>
            </w:r>
            <w:r w:rsidRPr="00963D6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  </w:t>
            </w:r>
            <w:r w:rsidRPr="00963D60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  <w:t>وما يتعلق بها من معايير محلية إقليمية دولية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.</w:t>
            </w:r>
          </w:p>
          <w:p w:rsidR="00963D60" w:rsidRDefault="00963D60">
            <w:pPr>
              <w:numPr>
                <w:ilvl w:val="0"/>
                <w:numId w:val="9"/>
              </w:numPr>
              <w:shd w:val="clear" w:color="auto" w:fill="FFFFFF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63D60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تنمية مهارات التفكير والتفكير الناقد لجعل السلوك الطبي مبني على البينة وليس الحدس والآراء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.</w:t>
            </w:r>
          </w:p>
          <w:p w:rsidR="00963D60" w:rsidRDefault="00963D60">
            <w:pPr>
              <w:numPr>
                <w:ilvl w:val="0"/>
                <w:numId w:val="9"/>
              </w:numPr>
              <w:shd w:val="clear" w:color="auto" w:fill="FFFFFF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63D60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تنمية مهارات حل المشكلة واتخاذ القرار والتواصل الفعال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.</w:t>
            </w:r>
          </w:p>
          <w:p w:rsidR="00963D60" w:rsidRDefault="004A2E3D">
            <w:pPr>
              <w:numPr>
                <w:ilvl w:val="0"/>
                <w:numId w:val="9"/>
              </w:numPr>
              <w:shd w:val="clear" w:color="auto" w:fill="FFFFFF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  <w:t>القدرة على العمل بروح الفريق وتحمل الدور القيادي المناط به عندما يستدعي الأمر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.</w:t>
            </w:r>
          </w:p>
          <w:p w:rsidR="004A2E3D" w:rsidRDefault="004A2E3D">
            <w:pPr>
              <w:numPr>
                <w:ilvl w:val="0"/>
                <w:numId w:val="9"/>
              </w:numPr>
              <w:shd w:val="clear" w:color="auto" w:fill="FFFFFF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  <w:t>القدرة على العناية الصحية الشاملة وليس الاختزالية بمعنى ان يكون لطبيب الاسنان هويتان هوية الطبيب العام وهوية المتخصص بطب الاسنان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9F1C29">
        <w:trPr>
          <w:trHeight w:val="3060"/>
          <w:jc w:val="right"/>
        </w:trPr>
        <w:tc>
          <w:tcPr>
            <w:tcW w:w="9720" w:type="dxa"/>
            <w:gridSpan w:val="2"/>
          </w:tcPr>
          <w:p w:rsidR="009F1C29" w:rsidRDefault="009F1C29">
            <w:pPr>
              <w:shd w:val="clear" w:color="auto" w:fill="FFFFFF"/>
              <w:ind w:left="0" w:hanging="2"/>
              <w:jc w:val="left"/>
              <w:rPr>
                <w:color w:val="000000"/>
              </w:rPr>
            </w:pPr>
          </w:p>
          <w:tbl>
            <w:tblPr>
              <w:tblStyle w:val="af"/>
              <w:bidiVisual/>
              <w:tblW w:w="9720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9F1C29">
              <w:trPr>
                <w:trHeight w:val="640"/>
                <w:jc w:val="right"/>
              </w:trPr>
              <w:tc>
                <w:tcPr>
                  <w:tcW w:w="9720" w:type="dxa"/>
                </w:tcPr>
                <w:p w:rsidR="009F1C29" w:rsidRDefault="00FE40AA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07"/>
                    </w:tabs>
                    <w:ind w:left="1" w:hanging="3"/>
                    <w:jc w:val="left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  <w:szCs w:val="28"/>
                      <w:rtl/>
                    </w:rPr>
                    <w:t xml:space="preserve"> مخرجات البرنامج المطلوبة وطرائق التعليم والتعلم والتقييم</w:t>
                  </w:r>
                </w:p>
              </w:tc>
            </w:tr>
          </w:tbl>
          <w:p w:rsidR="009F1C29" w:rsidRDefault="00FE40AA">
            <w:pPr>
              <w:numPr>
                <w:ilvl w:val="0"/>
                <w:numId w:val="8"/>
              </w:num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الاهداف المعرفية  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ind w:hanging="2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>/1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  <w:t>-</w:t>
            </w:r>
            <w:r>
              <w:rPr>
                <w:rFonts w:ascii="Roboto" w:hAnsi="Roboto"/>
                <w:color w:val="555555"/>
                <w:sz w:val="23"/>
                <w:szCs w:val="23"/>
              </w:rPr>
              <w:t> 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بجراحة الفم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 </w:t>
            </w: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وجراحة الوجه والفكين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>/2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  <w:t>-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لصناعة الأسنان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>/3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  <w:t>-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بالأمراض العامة لجسم الانسان وعلاقتها بصحة الفم والاسنان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                                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وتأثيرها على خطة العلاج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/4 :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لتقويم الأسنان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/5 :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للتشخيص الفمي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/6 :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للتكنولوجية الحديثة كالليزر ودورها في علاج الاسنان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/7 :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لأمراض ما حول الأسنان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/8 :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 تمكين الطلبة من الحصول على المعرفة والفهم لأمراض الأسنان في الأطفال والكبار والوقاية منها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ind w:hanging="2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أ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/9-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تمكين الطلبة من الحصول على المعرفة والفهم لأمراض الوجه والفكين</w:t>
            </w: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F1C29">
        <w:trPr>
          <w:trHeight w:val="1780"/>
          <w:jc w:val="right"/>
        </w:trPr>
        <w:tc>
          <w:tcPr>
            <w:tcW w:w="9720" w:type="dxa"/>
            <w:gridSpan w:val="2"/>
          </w:tcPr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الأهداف المهاراتية الخاصة بالبرنامج 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ind w:hanging="2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>
              <w:rPr>
                <w:rStyle w:val="af9"/>
                <w:rFonts w:ascii="Roboto" w:hAnsi="Roboto"/>
                <w:color w:val="555555"/>
                <w:sz w:val="23"/>
                <w:szCs w:val="23"/>
              </w:rPr>
              <w:t> 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position w:val="-1"/>
                <w:sz w:val="28"/>
                <w:szCs w:val="28"/>
                <w:rtl/>
              </w:rPr>
              <w:t>-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ب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/1 :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 تخريج طلبة قادرين على معالجة إمراض الفم والأسنان وما حولها بكفاءة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ب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/2 :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العمل على قيادة برامج الوقاية الصحية الخاصة بالفم والأسنان وبالتالي التقليل من نسبة الإمراض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ب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/3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الحصول على المهارات المطلوبة لخطة ما بعد التخرج 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–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الدراسات العليا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ب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/4 :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التقدم لاختبارات خارجية من قبل هيئات محلية وإقليمية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  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عالمية</w:t>
            </w:r>
          </w:p>
          <w:p w:rsid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ind w:hanging="2"/>
              <w:rPr>
                <w:rFonts w:ascii="Roboto" w:hAnsi="Roboto"/>
                <w:color w:val="555555"/>
                <w:sz w:val="23"/>
                <w:szCs w:val="23"/>
              </w:rPr>
            </w:pPr>
            <w:r>
              <w:rPr>
                <w:rStyle w:val="af9"/>
                <w:rFonts w:ascii="Roboto" w:hAnsi="Roboto"/>
                <w:color w:val="555555"/>
                <w:sz w:val="23"/>
                <w:szCs w:val="23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ب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 xml:space="preserve">/5 : </w:t>
            </w: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التعلم المستمر مدى الحياة من خلال زرع مهارة التعلم والتفكير الناقد وكيفية الحصول على المعلومة الصحيحة</w:t>
            </w:r>
          </w:p>
          <w:p w:rsidR="009F1C29" w:rsidRPr="004A2E3D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F1C29">
        <w:trPr>
          <w:trHeight w:val="340"/>
          <w:jc w:val="right"/>
        </w:trPr>
        <w:tc>
          <w:tcPr>
            <w:tcW w:w="9720" w:type="dxa"/>
            <w:gridSpan w:val="2"/>
          </w:tcPr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F1C29">
        <w:trPr>
          <w:trHeight w:val="420"/>
          <w:jc w:val="right"/>
        </w:trPr>
        <w:tc>
          <w:tcPr>
            <w:tcW w:w="9720" w:type="dxa"/>
            <w:gridSpan w:val="2"/>
          </w:tcPr>
          <w:p w:rsidR="004A2E3D" w:rsidRPr="004A2E3D" w:rsidRDefault="004A2E3D" w:rsidP="004A2E3D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تزويد الطلبة بالأساسيات والمواضيع الإضافية المتعلقة بالمعرفة والنظم الموضحة في الأهداف المعرفية 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, 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لحل المشاكل العملية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توضيح وشرح المواد الدراسية من قبل الكادر الأكاديمي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تزويد الطلبة بالمعرفة بواسطة الواجبات البيتية للمفردات الدراسية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اعتماد نضم تقييم تؤكد على الكيف وليس الكم فقط من خلال اعتماد الحقيبة التعليمية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(portfolio)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هذا يساعد على التحول من تقييم التعلم فقط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(of learning)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إلى التقييم لأجل التعلم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(for learning)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مطالبة الطلبة بزيارة المكتبة للحصول على معرفة أكاديمية تتعلق بالمفردات الدراسية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اعتماد التعلم الالكتروني من خلال تحسين مهارات الطلبة في استخدام البرامج والمواقع التعليمية الافتراضية وتشجيع زيارة المواقع الالكترونية للحصول على معرفة إضافية للمواد الدراسية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bidi w:val="0"/>
              <w:spacing w:after="225" w:line="240" w:lineRule="auto"/>
              <w:ind w:leftChars="0" w:firstLineChars="0" w:hanging="2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 </w:t>
            </w:r>
          </w:p>
          <w:p w:rsidR="009F1C29" w:rsidRPr="004A2E3D" w:rsidRDefault="009F1C29" w:rsidP="004A2E3D">
            <w:pPr>
              <w:shd w:val="clear" w:color="auto" w:fill="FFFFFF"/>
              <w:ind w:leftChars="0" w:left="1" w:firstLineChars="0" w:firstLine="0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F1C29">
        <w:trPr>
          <w:trHeight w:val="440"/>
          <w:jc w:val="right"/>
        </w:trPr>
        <w:tc>
          <w:tcPr>
            <w:tcW w:w="9720" w:type="dxa"/>
            <w:gridSpan w:val="2"/>
          </w:tcPr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9F1C29">
        <w:trPr>
          <w:trHeight w:val="400"/>
          <w:jc w:val="right"/>
        </w:trPr>
        <w:tc>
          <w:tcPr>
            <w:tcW w:w="9720" w:type="dxa"/>
            <w:gridSpan w:val="2"/>
          </w:tcPr>
          <w:p w:rsidR="004A2E3D" w:rsidRPr="004A2E3D" w:rsidRDefault="00FE40AA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ind w:hanging="2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  <w:t xml:space="preserve"> </w:t>
            </w:r>
            <w:r w:rsidR="004A2E3D"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="004A2E3D"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اختبارات يومية بأسئلة متعددة الخيارات للمواد الدراسية</w:t>
            </w:r>
            <w:r w:rsidR="004A2E3D"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الامتحانات الفصلية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الامتحانات النصف سنوية والنهائية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الحقيبة التعليمية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(portfolio) .</w:t>
            </w:r>
          </w:p>
          <w:p w:rsidR="009F1C29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ind w:hanging="2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b/>
                <w:bCs/>
                <w:color w:val="000000"/>
                <w:position w:val="-1"/>
                <w:sz w:val="28"/>
                <w:szCs w:val="28"/>
                <w:rtl/>
              </w:rPr>
              <w:t>وضع درجات للواجبات البينية المكلف بها</w:t>
            </w: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 xml:space="preserve"> .</w:t>
            </w:r>
          </w:p>
        </w:tc>
      </w:tr>
      <w:tr w:rsidR="009F1C29">
        <w:trPr>
          <w:trHeight w:val="620"/>
          <w:jc w:val="right"/>
        </w:trPr>
        <w:tc>
          <w:tcPr>
            <w:tcW w:w="9720" w:type="dxa"/>
            <w:gridSpan w:val="2"/>
          </w:tcPr>
          <w:p w:rsidR="009F1C29" w:rsidRDefault="00FE40AA" w:rsidP="004A2E3D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الأهداف الوجدانية والقيمية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.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ج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 xml:space="preserve">1- </w:t>
            </w: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من خلال ربط التغيرات على مستوى المريض بالعلامات السريرية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ج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 xml:space="preserve">2- </w:t>
            </w: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تمكن الطالب من التوصل الى العلاقات بين المسببات المرضية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ج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>3-</w:t>
            </w: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تمكين الطالب من استخدام وسائل التشخيص المتاحة لمعرفة الحالات المرضية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bidi/>
              <w:spacing w:before="0" w:beforeAutospacing="0" w:after="225" w:afterAutospacing="0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ج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  <w:rtl/>
              </w:rPr>
              <w:t>4</w:t>
            </w:r>
            <w:r w:rsidRPr="004A2E3D">
              <w:rPr>
                <w:rFonts w:ascii="Calibri" w:eastAsia="Calibri" w:hAnsi="Calibri"/>
                <w:color w:val="000000"/>
                <w:position w:val="-1"/>
                <w:sz w:val="28"/>
                <w:szCs w:val="28"/>
                <w:rtl/>
              </w:rPr>
              <w:t>مهارات عملية تمكن الطالب من التوصل للعلاج من خلال ما رسم في ذهنه من الية حدوث المرض</w:t>
            </w:r>
            <w:r w:rsidRPr="004A2E3D"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pStyle w:val="afa"/>
              <w:shd w:val="clear" w:color="auto" w:fill="FFFFFF"/>
              <w:spacing w:before="0" w:beforeAutospacing="0" w:after="225" w:afterAutospacing="0"/>
              <w:ind w:hanging="2"/>
              <w:jc w:val="right"/>
              <w:rPr>
                <w:rFonts w:ascii="Calibri" w:eastAsia="Calibri" w:hAnsi="Calibri" w:cs="Calibri"/>
                <w:color w:val="000000"/>
                <w:position w:val="-1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b/>
                <w:bCs/>
                <w:color w:val="000000"/>
                <w:position w:val="-1"/>
                <w:sz w:val="28"/>
                <w:szCs w:val="28"/>
              </w:rPr>
              <w:t> </w:t>
            </w:r>
          </w:p>
          <w:p w:rsidR="009F1C29" w:rsidRPr="004A2E3D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F1C29">
        <w:trPr>
          <w:trHeight w:val="460"/>
          <w:jc w:val="right"/>
        </w:trPr>
        <w:tc>
          <w:tcPr>
            <w:tcW w:w="9720" w:type="dxa"/>
            <w:gridSpan w:val="2"/>
          </w:tcPr>
          <w:p w:rsidR="009F1C29" w:rsidRDefault="00FE40AA" w:rsidP="004A2E3D">
            <w:pPr>
              <w:shd w:val="clear" w:color="auto" w:fill="FFFFFF"/>
              <w:tabs>
                <w:tab w:val="left" w:pos="612"/>
              </w:tabs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9F1C29">
        <w:trPr>
          <w:trHeight w:val="620"/>
          <w:jc w:val="right"/>
        </w:trPr>
        <w:tc>
          <w:tcPr>
            <w:tcW w:w="9720" w:type="dxa"/>
            <w:gridSpan w:val="2"/>
          </w:tcPr>
          <w:p w:rsidR="004A2E3D" w:rsidRPr="004A2E3D" w:rsidRDefault="004A2E3D" w:rsidP="004A2E3D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تزويد الطلبة بالأساسيات والمواضيع الإضافية المتعلقة بمخرجات التعليم السابقة للمهارات 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, 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لحل المشاكل العملية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تطبيق المواضيع المدروسة نظرياً على المستوى العملي في مختلف فروع طب الأسنان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الطلب من الطلبة خلال الدروس السريرية بإجراء بعض العمليات الجراحية وبإشراف أساتذتهم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زيارة المختبرات العملية من قبل الكادر الأكاديمي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اقامة ندوات وورشات عمل خاصة بطب الاسنان بصورة دورية خاصة بطب الاسنان واستضافة اساتذة من بقية الكليات او محاضرين خارجيين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9F1C29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F1C29">
        <w:trPr>
          <w:trHeight w:val="420"/>
          <w:jc w:val="right"/>
        </w:trPr>
        <w:tc>
          <w:tcPr>
            <w:tcW w:w="9720" w:type="dxa"/>
            <w:gridSpan w:val="2"/>
          </w:tcPr>
          <w:p w:rsidR="009F1C29" w:rsidRDefault="00FE40AA" w:rsidP="004A2E3D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9F1C29">
        <w:trPr>
          <w:trHeight w:val="620"/>
          <w:jc w:val="right"/>
        </w:trPr>
        <w:tc>
          <w:tcPr>
            <w:tcW w:w="9720" w:type="dxa"/>
            <w:gridSpan w:val="2"/>
          </w:tcPr>
          <w:p w:rsidR="004A2E3D" w:rsidRPr="004A2E3D" w:rsidRDefault="004A2E3D" w:rsidP="004A2E3D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امتحانات يومية بأسئلة متعددة الخيارات التي تتطلب مهارات عملية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امتحانات يومية بأسئلة عملية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امتحانات فصلية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درجات مشاركة لأسئلة المنافسة للمواضيع الدراسية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تقييم يومي لعمل الطالب في المختبرات العلمية والعيادات التعليمية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4A2E3D" w:rsidRPr="004A2E3D" w:rsidRDefault="004A2E3D" w:rsidP="004A2E3D">
            <w:pPr>
              <w:shd w:val="clear" w:color="auto" w:fill="FFFFFF"/>
              <w:suppressAutoHyphens w:val="0"/>
              <w:spacing w:after="225"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 </w:t>
            </w:r>
            <w:r w:rsidRPr="004A2E3D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وضع درجات للواجبات البيتية المكلف بها</w:t>
            </w:r>
            <w:r w:rsidRPr="004A2E3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9F1C29" w:rsidRDefault="009F1C29" w:rsidP="004A2E3D">
            <w:pPr>
              <w:shd w:val="clear" w:color="auto" w:fill="FFFFFF"/>
              <w:ind w:leftChars="0" w:left="1" w:firstLineChars="0" w:firstLine="0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tbl>
      <w:tblPr>
        <w:tblStyle w:val="af0"/>
        <w:bidiVisual/>
        <w:tblW w:w="9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9F1C29">
        <w:trPr>
          <w:trHeight w:val="2180"/>
          <w:jc w:val="right"/>
        </w:trPr>
        <w:tc>
          <w:tcPr>
            <w:tcW w:w="9790" w:type="dxa"/>
            <w:gridSpan w:val="5"/>
          </w:tcPr>
          <w:p w:rsidR="009F1C29" w:rsidRDefault="009F1C29">
            <w:pPr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F1C29" w:rsidRDefault="00FE40AA">
            <w:pPr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د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-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المهارات العامة والتأهيلية المنقولة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المهارات الأخرى المتعلقة بقابلية التوظيف والتطور الشخصي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).</w:t>
            </w:r>
          </w:p>
          <w:p w:rsidR="009F1C29" w:rsidRDefault="00FE40AA">
            <w:pPr>
              <w:tabs>
                <w:tab w:val="left" w:pos="687"/>
              </w:tabs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1-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المحاضرة</w:t>
            </w:r>
          </w:p>
          <w:p w:rsidR="009F1C29" w:rsidRDefault="00FE40AA">
            <w:pPr>
              <w:tabs>
                <w:tab w:val="left" w:pos="687"/>
              </w:tabs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2-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التعلم التعاوني</w:t>
            </w:r>
          </w:p>
          <w:p w:rsidR="009F1C29" w:rsidRDefault="00FE40AA" w:rsidP="001D4469">
            <w:pPr>
              <w:tabs>
                <w:tab w:val="left" w:pos="687"/>
              </w:tabs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3-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حل المشكلات </w:t>
            </w:r>
          </w:p>
        </w:tc>
      </w:tr>
      <w:tr w:rsidR="009F1C29">
        <w:trPr>
          <w:trHeight w:val="460"/>
          <w:jc w:val="right"/>
        </w:trPr>
        <w:tc>
          <w:tcPr>
            <w:tcW w:w="9790" w:type="dxa"/>
            <w:gridSpan w:val="5"/>
          </w:tcPr>
          <w:p w:rsidR="009F1C29" w:rsidRDefault="00FE40AA">
            <w:pPr>
              <w:tabs>
                <w:tab w:val="left" w:pos="672"/>
              </w:tabs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     طرائق التعليم والتعلم </w:t>
            </w:r>
          </w:p>
        </w:tc>
      </w:tr>
      <w:tr w:rsidR="009F1C29">
        <w:trPr>
          <w:trHeight w:val="1120"/>
          <w:jc w:val="right"/>
        </w:trPr>
        <w:tc>
          <w:tcPr>
            <w:tcW w:w="9790" w:type="dxa"/>
            <w:gridSpan w:val="5"/>
          </w:tcPr>
          <w:p w:rsidR="009F1C29" w:rsidRDefault="00FE40AA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محاضرات </w:t>
            </w:r>
          </w:p>
          <w:p w:rsidR="009F1C29" w:rsidRDefault="001D4469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حلقات دراسية </w:t>
            </w:r>
          </w:p>
          <w:p w:rsidR="009F1C29" w:rsidRDefault="00FE40AA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افلام و بوسترات </w:t>
            </w:r>
          </w:p>
          <w:p w:rsidR="009F1C29" w:rsidRDefault="009F1C29">
            <w:pPr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F1C29">
        <w:trPr>
          <w:trHeight w:val="460"/>
          <w:jc w:val="right"/>
        </w:trPr>
        <w:tc>
          <w:tcPr>
            <w:tcW w:w="9790" w:type="dxa"/>
            <w:gridSpan w:val="5"/>
          </w:tcPr>
          <w:p w:rsidR="009F1C29" w:rsidRDefault="00FE40AA">
            <w:pPr>
              <w:tabs>
                <w:tab w:val="left" w:pos="642"/>
              </w:tabs>
              <w:ind w:left="1" w:hanging="3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     طرائق التقييم </w:t>
            </w:r>
          </w:p>
        </w:tc>
      </w:tr>
      <w:tr w:rsidR="009F1C29">
        <w:trPr>
          <w:trHeight w:val="1100"/>
          <w:jc w:val="right"/>
        </w:trPr>
        <w:tc>
          <w:tcPr>
            <w:tcW w:w="9790" w:type="dxa"/>
            <w:gridSpan w:val="5"/>
          </w:tcPr>
          <w:p w:rsidR="009F1C29" w:rsidRDefault="00FE40AA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امتحانات عملية و نظرية </w:t>
            </w:r>
          </w:p>
          <w:p w:rsidR="009F1C29" w:rsidRDefault="00FE40AA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الواجبات </w:t>
            </w:r>
          </w:p>
          <w:p w:rsidR="009F1C29" w:rsidRDefault="00FE40AA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التقارير </w:t>
            </w:r>
          </w:p>
        </w:tc>
      </w:tr>
      <w:tr w:rsidR="009F1C29">
        <w:trPr>
          <w:trHeight w:val="620"/>
          <w:jc w:val="right"/>
        </w:trPr>
        <w:tc>
          <w:tcPr>
            <w:tcW w:w="9790" w:type="dxa"/>
            <w:gridSpan w:val="5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82"/>
              </w:tabs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بنية البرنامج </w:t>
            </w:r>
          </w:p>
        </w:tc>
      </w:tr>
      <w:tr w:rsidR="009F1C29">
        <w:trPr>
          <w:trHeight w:val="380"/>
          <w:jc w:val="right"/>
        </w:trPr>
        <w:tc>
          <w:tcPr>
            <w:tcW w:w="1568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410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261" w:type="dxa"/>
            <w:gridSpan w:val="2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     الساعات المعتمدة</w:t>
            </w:r>
          </w:p>
        </w:tc>
      </w:tr>
      <w:tr w:rsidR="009F1C29">
        <w:trPr>
          <w:trHeight w:val="4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نظري </w:t>
            </w:r>
          </w:p>
        </w:tc>
        <w:tc>
          <w:tcPr>
            <w:tcW w:w="1672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عملي </w:t>
            </w:r>
          </w:p>
        </w:tc>
      </w:tr>
      <w:tr w:rsidR="009F1C29">
        <w:trPr>
          <w:trHeight w:val="680"/>
          <w:jc w:val="right"/>
        </w:trPr>
        <w:tc>
          <w:tcPr>
            <w:tcW w:w="1568" w:type="dxa"/>
            <w:vMerge w:val="restart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المرحلة الاولى</w:t>
            </w: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1D446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فيزياء طبية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1D446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5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1D446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كيمياء طبية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1D446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rtl/>
              </w:rPr>
              <w:t>2</w:t>
            </w:r>
          </w:p>
        </w:tc>
      </w:tr>
      <w:tr w:rsidR="009F1C29">
        <w:trPr>
          <w:trHeight w:val="4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1D446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احياء طبية</w:t>
            </w:r>
          </w:p>
        </w:tc>
        <w:tc>
          <w:tcPr>
            <w:tcW w:w="1589" w:type="dxa"/>
            <w:vAlign w:val="center"/>
          </w:tcPr>
          <w:p w:rsidR="009F1C29" w:rsidRDefault="001D446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rtl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1D446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تشريح اسنان</w:t>
            </w:r>
          </w:p>
        </w:tc>
        <w:tc>
          <w:tcPr>
            <w:tcW w:w="1589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72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2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الحاسوب</w:t>
            </w:r>
          </w:p>
        </w:tc>
        <w:tc>
          <w:tcPr>
            <w:tcW w:w="1589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1</w:t>
            </w:r>
          </w:p>
        </w:tc>
        <w:tc>
          <w:tcPr>
            <w:tcW w:w="1672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hidden="0" allowOverlap="1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57150</wp:posOffset>
                      </wp:positionV>
                      <wp:extent cx="2408555" cy="0"/>
                      <wp:effectExtent l="0" t="4763" r="0" b="4763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8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9DDAF" id="رابط مستقيم 6" o:spid="_x0000_s1026" style="position:absolute;left:0;text-align:left;flip:x;z-index: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5pt" to="189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" strokecolor="#4a7ebb">
                      <w10:wrap anchorx="margin"/>
                    </v:line>
                  </w:pict>
                </mc:Fallback>
              </mc:AlternateContent>
            </w:r>
            <w:r w:rsidR="00B91D49">
              <w:rPr>
                <w:rFonts w:ascii="Calibri" w:eastAsia="Calibri" w:hAnsi="Calibri" w:hint="cs"/>
                <w:b/>
                <w:color w:val="000000"/>
                <w:rtl/>
              </w:rPr>
              <w:t>حقوق الانسان</w:t>
            </w:r>
          </w:p>
        </w:tc>
        <w:tc>
          <w:tcPr>
            <w:tcW w:w="1589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672" w:type="dxa"/>
            <w:vAlign w:val="center"/>
          </w:tcPr>
          <w:p w:rsidR="009F1C29" w:rsidRDefault="009F1C2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FE40AA" w:rsidP="00B91D4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 xml:space="preserve">اللغة </w:t>
            </w:r>
            <w:r w:rsidR="00B91D49">
              <w:rPr>
                <w:rFonts w:ascii="Calibri" w:eastAsia="Calibri" w:hAnsi="Calibri" w:hint="cs"/>
                <w:b/>
                <w:color w:val="000000"/>
                <w:rtl/>
              </w:rPr>
              <w:t>الإنكليزية</w:t>
            </w:r>
            <w:r w:rsidR="00B91D49"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 xml:space="preserve"> والمصطلحات السنية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9F1C2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E3B70">
        <w:trPr>
          <w:trHeight w:val="340"/>
          <w:jc w:val="right"/>
        </w:trPr>
        <w:tc>
          <w:tcPr>
            <w:tcW w:w="1568" w:type="dxa"/>
          </w:tcPr>
          <w:p w:rsidR="00DE3B70" w:rsidRDefault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DE3B70" w:rsidRDefault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3B70" w:rsidRDefault="00DE3B70" w:rsidP="00B91D49">
            <w:pPr>
              <w:ind w:left="0" w:hanging="2"/>
              <w:jc w:val="center"/>
              <w:rPr>
                <w:rFonts w:ascii="Calibri" w:eastAsia="Calibri" w:hAnsi="Calibri"/>
                <w:b/>
                <w:color w:val="000000"/>
                <w:rtl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اللغة العربية</w:t>
            </w:r>
          </w:p>
        </w:tc>
        <w:tc>
          <w:tcPr>
            <w:tcW w:w="1589" w:type="dxa"/>
            <w:vAlign w:val="center"/>
          </w:tcPr>
          <w:p w:rsidR="00DE3B70" w:rsidRDefault="00DE3B70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rtl/>
              </w:rPr>
              <w:t>2</w:t>
            </w:r>
          </w:p>
        </w:tc>
        <w:tc>
          <w:tcPr>
            <w:tcW w:w="1672" w:type="dxa"/>
            <w:vAlign w:val="center"/>
          </w:tcPr>
          <w:p w:rsidR="00DE3B70" w:rsidRDefault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E3B70">
        <w:trPr>
          <w:trHeight w:val="340"/>
          <w:jc w:val="right"/>
        </w:trPr>
        <w:tc>
          <w:tcPr>
            <w:tcW w:w="1568" w:type="dxa"/>
          </w:tcPr>
          <w:p w:rsidR="00DE3B70" w:rsidRDefault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DE3B70" w:rsidRDefault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3B70" w:rsidRDefault="00DE3B70" w:rsidP="00B91D49">
            <w:pPr>
              <w:ind w:left="0" w:hanging="2"/>
              <w:jc w:val="center"/>
              <w:rPr>
                <w:rFonts w:ascii="Calibri" w:eastAsia="Calibri" w:hAnsi="Calibri"/>
                <w:b/>
                <w:color w:val="000000"/>
                <w:rtl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التشريح البشري</w:t>
            </w:r>
          </w:p>
        </w:tc>
        <w:tc>
          <w:tcPr>
            <w:tcW w:w="1589" w:type="dxa"/>
            <w:vAlign w:val="center"/>
          </w:tcPr>
          <w:p w:rsidR="00DE3B70" w:rsidRDefault="00DE3B70">
            <w:pPr>
              <w:ind w:left="0" w:hanging="2"/>
              <w:jc w:val="center"/>
              <w:rPr>
                <w:rFonts w:ascii="Calibri" w:eastAsia="Calibri" w:hAnsi="Calibri"/>
                <w:b/>
                <w:color w:val="000000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rtl/>
              </w:rPr>
              <w:t>2</w:t>
            </w:r>
          </w:p>
        </w:tc>
        <w:tc>
          <w:tcPr>
            <w:tcW w:w="1672" w:type="dxa"/>
            <w:vAlign w:val="center"/>
          </w:tcPr>
          <w:p w:rsidR="00DE3B70" w:rsidRDefault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2</w:t>
            </w:r>
          </w:p>
        </w:tc>
      </w:tr>
    </w:tbl>
    <w:p w:rsidR="009F1C29" w:rsidRDefault="009F1C29">
      <w:pPr>
        <w:shd w:val="clear" w:color="auto" w:fill="FFFFFF"/>
        <w:ind w:left="0" w:hanging="2"/>
        <w:jc w:val="left"/>
        <w:rPr>
          <w:color w:val="000000"/>
          <w:lang w:bidi="ar-IQ"/>
        </w:rPr>
      </w:pPr>
    </w:p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tbl>
      <w:tblPr>
        <w:tblStyle w:val="af1"/>
        <w:bidiVisual/>
        <w:tblW w:w="9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9F1C29">
        <w:trPr>
          <w:trHeight w:val="380"/>
          <w:jc w:val="right"/>
        </w:trPr>
        <w:tc>
          <w:tcPr>
            <w:tcW w:w="1568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410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261" w:type="dxa"/>
            <w:gridSpan w:val="2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     الساعات المعتمدة</w:t>
            </w:r>
          </w:p>
        </w:tc>
      </w:tr>
      <w:tr w:rsidR="009F1C29">
        <w:trPr>
          <w:trHeight w:val="4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نظري </w:t>
            </w:r>
          </w:p>
        </w:tc>
        <w:tc>
          <w:tcPr>
            <w:tcW w:w="1672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عملي </w:t>
            </w:r>
          </w:p>
        </w:tc>
      </w:tr>
      <w:tr w:rsidR="009F1C29">
        <w:trPr>
          <w:trHeight w:val="680"/>
          <w:jc w:val="right"/>
        </w:trPr>
        <w:tc>
          <w:tcPr>
            <w:tcW w:w="1568" w:type="dxa"/>
            <w:vMerge w:val="restart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تشريح بشري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5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اسنان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D13BBC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4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مادة سنية</w:t>
            </w:r>
          </w:p>
        </w:tc>
        <w:tc>
          <w:tcPr>
            <w:tcW w:w="1589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B91D49" w:rsidP="001718A8">
            <w:pPr>
              <w:ind w:leftChars="0" w:firstLineChars="0" w:firstLine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انسجة عامة</w:t>
            </w:r>
          </w:p>
        </w:tc>
        <w:tc>
          <w:tcPr>
            <w:tcW w:w="1589" w:type="dxa"/>
            <w:vAlign w:val="center"/>
          </w:tcPr>
          <w:p w:rsidR="009F1C29" w:rsidRDefault="00D13BBC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2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 w:rsidP="00B91D49">
            <w:pPr>
              <w:bidi w:val="0"/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انسجة الفم</w:t>
            </w:r>
          </w:p>
        </w:tc>
        <w:tc>
          <w:tcPr>
            <w:tcW w:w="1589" w:type="dxa"/>
            <w:vAlign w:val="center"/>
          </w:tcPr>
          <w:p w:rsidR="009F1C29" w:rsidRDefault="00D13BBC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2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فسلجة طبية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  <w:lang w:bidi="ar-IQ"/>
              </w:rPr>
              <w:t>2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Pr="00D13BBC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theme="min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كيمياء حياتية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D13BBC">
        <w:trPr>
          <w:trHeight w:val="340"/>
          <w:jc w:val="right"/>
        </w:trPr>
        <w:tc>
          <w:tcPr>
            <w:tcW w:w="1568" w:type="dxa"/>
          </w:tcPr>
          <w:p w:rsidR="00D13BBC" w:rsidRDefault="00D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D13BBC" w:rsidRPr="00D13BBC" w:rsidRDefault="00D13BBC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theme="min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D13BBC" w:rsidRDefault="00D13BBC">
            <w:pPr>
              <w:ind w:left="0" w:hanging="2"/>
              <w:jc w:val="center"/>
              <w:rPr>
                <w:rFonts w:ascii="Calibri" w:eastAsia="Calibri" w:hAnsi="Calibri"/>
                <w:b/>
                <w:color w:val="000000"/>
                <w:rtl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السلامة الحيوية</w:t>
            </w:r>
          </w:p>
        </w:tc>
        <w:tc>
          <w:tcPr>
            <w:tcW w:w="1589" w:type="dxa"/>
            <w:vAlign w:val="center"/>
          </w:tcPr>
          <w:p w:rsidR="00D13BBC" w:rsidRDefault="00D13BBC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rtl/>
              </w:rPr>
              <w:t>1</w:t>
            </w:r>
          </w:p>
        </w:tc>
        <w:tc>
          <w:tcPr>
            <w:tcW w:w="1672" w:type="dxa"/>
            <w:vAlign w:val="center"/>
          </w:tcPr>
          <w:p w:rsidR="00D13BBC" w:rsidRDefault="00D13BBC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rtl/>
              </w:rPr>
              <w:t>1</w:t>
            </w:r>
          </w:p>
        </w:tc>
      </w:tr>
    </w:tbl>
    <w:p w:rsidR="009F1C29" w:rsidRDefault="009F1C29">
      <w:pPr>
        <w:shd w:val="clear" w:color="auto" w:fill="FFFFFF"/>
        <w:ind w:left="0" w:hanging="2"/>
        <w:jc w:val="left"/>
        <w:rPr>
          <w:color w:val="000000"/>
          <w:rtl/>
          <w:lang w:bidi="ar-IQ"/>
        </w:rPr>
      </w:pPr>
    </w:p>
    <w:p w:rsidR="00B91D49" w:rsidRDefault="00B91D49">
      <w:pPr>
        <w:shd w:val="clear" w:color="auto" w:fill="FFFFFF"/>
        <w:ind w:left="0" w:hanging="2"/>
        <w:jc w:val="left"/>
        <w:rPr>
          <w:color w:val="000000"/>
          <w:rtl/>
          <w:lang w:bidi="ar-IQ"/>
        </w:rPr>
      </w:pPr>
    </w:p>
    <w:p w:rsidR="00B91D49" w:rsidRDefault="00B91D49">
      <w:pPr>
        <w:shd w:val="clear" w:color="auto" w:fill="FFFFFF"/>
        <w:ind w:left="0" w:hanging="2"/>
        <w:jc w:val="left"/>
        <w:rPr>
          <w:color w:val="000000"/>
          <w:rtl/>
          <w:lang w:bidi="ar-IQ"/>
        </w:rPr>
      </w:pPr>
    </w:p>
    <w:p w:rsidR="00B91D49" w:rsidRDefault="00B91D49">
      <w:pPr>
        <w:shd w:val="clear" w:color="auto" w:fill="FFFFFF"/>
        <w:ind w:left="0" w:hanging="2"/>
        <w:jc w:val="left"/>
        <w:rPr>
          <w:color w:val="000000"/>
          <w:rtl/>
          <w:lang w:bidi="ar-IQ"/>
        </w:rPr>
      </w:pPr>
    </w:p>
    <w:p w:rsidR="00B91D49" w:rsidRDefault="00B91D49">
      <w:pPr>
        <w:shd w:val="clear" w:color="auto" w:fill="FFFFFF"/>
        <w:ind w:left="0" w:hanging="2"/>
        <w:jc w:val="left"/>
        <w:rPr>
          <w:color w:val="000000"/>
          <w:rtl/>
          <w:lang w:bidi="ar-IQ"/>
        </w:rPr>
      </w:pPr>
    </w:p>
    <w:p w:rsidR="00B91D49" w:rsidRDefault="00B91D49">
      <w:pPr>
        <w:shd w:val="clear" w:color="auto" w:fill="FFFFFF"/>
        <w:ind w:left="0" w:hanging="2"/>
        <w:jc w:val="left"/>
        <w:rPr>
          <w:color w:val="000000"/>
          <w:rtl/>
          <w:lang w:bidi="ar-IQ"/>
        </w:rPr>
      </w:pPr>
    </w:p>
    <w:p w:rsidR="00B91D49" w:rsidRDefault="00B91D49">
      <w:pPr>
        <w:shd w:val="clear" w:color="auto" w:fill="FFFFFF"/>
        <w:ind w:left="0" w:hanging="2"/>
        <w:jc w:val="left"/>
        <w:rPr>
          <w:color w:val="000000"/>
          <w:rtl/>
          <w:lang w:bidi="ar-IQ"/>
        </w:rPr>
      </w:pPr>
    </w:p>
    <w:p w:rsidR="00B91D49" w:rsidRDefault="00B91D49">
      <w:pPr>
        <w:shd w:val="clear" w:color="auto" w:fill="FFFFFF"/>
        <w:ind w:left="0" w:hanging="2"/>
        <w:jc w:val="left"/>
        <w:rPr>
          <w:color w:val="000000"/>
          <w:lang w:bidi="ar-IQ"/>
        </w:rPr>
      </w:pPr>
    </w:p>
    <w:tbl>
      <w:tblPr>
        <w:tblStyle w:val="af2"/>
        <w:bidiVisual/>
        <w:tblW w:w="9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9F1C29">
        <w:trPr>
          <w:trHeight w:val="380"/>
          <w:jc w:val="right"/>
        </w:trPr>
        <w:tc>
          <w:tcPr>
            <w:tcW w:w="1568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410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261" w:type="dxa"/>
            <w:gridSpan w:val="2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     الساعات المعتمدة</w:t>
            </w:r>
          </w:p>
        </w:tc>
      </w:tr>
      <w:tr w:rsidR="009F1C29">
        <w:trPr>
          <w:trHeight w:val="4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نظري </w:t>
            </w:r>
          </w:p>
        </w:tc>
        <w:tc>
          <w:tcPr>
            <w:tcW w:w="1672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عملي </w:t>
            </w:r>
          </w:p>
        </w:tc>
      </w:tr>
      <w:tr w:rsidR="009F1C29">
        <w:trPr>
          <w:trHeight w:val="680"/>
          <w:jc w:val="right"/>
        </w:trPr>
        <w:tc>
          <w:tcPr>
            <w:tcW w:w="1568" w:type="dxa"/>
            <w:vMerge w:val="restart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اسنان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9F1C29">
        <w:trPr>
          <w:trHeight w:val="5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color w:val="000000"/>
                <w:rtl/>
              </w:rPr>
              <w:t>معالجة اسنان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</w:tr>
      <w:tr w:rsidR="009F1C29">
        <w:trPr>
          <w:trHeight w:val="4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الفم</w:t>
            </w:r>
          </w:p>
        </w:tc>
        <w:tc>
          <w:tcPr>
            <w:tcW w:w="1589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عامة</w:t>
            </w:r>
          </w:p>
        </w:tc>
        <w:tc>
          <w:tcPr>
            <w:tcW w:w="1589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9F1C2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1C29">
        <w:trPr>
          <w:trHeight w:val="2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باطني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9F1C29" w:rsidP="003B0164">
            <w:pPr>
              <w:ind w:leftChars="0" w:firstLineChars="0" w:firstLine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hidden="0" allowOverlap="1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57150</wp:posOffset>
                      </wp:positionV>
                      <wp:extent cx="0" cy="0"/>
                      <wp:effectExtent l="4763" t="4763" r="4763" b="4763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16AAC7" id="رابط مستقيم 7" o:spid="_x0000_s1026" style="position:absolute;left:0;text-align:left;flip:x;z-index: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5pt" to="0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" strokecolor="#4a7ebb">
                      <w10:wrap anchorx="margin"/>
                    </v:line>
                  </w:pict>
                </mc:Fallback>
              </mc:AlternateContent>
            </w:r>
            <w:r w:rsidR="00B91D49">
              <w:rPr>
                <w:rFonts w:ascii="Calibri" w:eastAsia="Calibri" w:hAnsi="Calibri" w:hint="cs"/>
                <w:b/>
                <w:color w:val="000000"/>
                <w:rtl/>
              </w:rPr>
              <w:t>احياء مجهرية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57150</wp:posOffset>
                      </wp:positionV>
                      <wp:extent cx="0" cy="0"/>
                      <wp:effectExtent l="4763" t="4763" r="4763" b="4763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DFA14" id="رابط مستقيم 1" o:spid="_x0000_s1026" style="position:absolute;left:0;text-align:left;flip:x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5pt" to="0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" strokecolor="#4a7ebb">
                      <w10:wrap anchorx="margin"/>
                    </v:line>
                  </w:pict>
                </mc:Fallback>
              </mc:AlternateContent>
            </w:r>
            <w:r w:rsidR="00B91D49">
              <w:rPr>
                <w:rFonts w:ascii="Calibri" w:eastAsia="Calibri" w:hAnsi="Calibri" w:hint="cs"/>
                <w:b/>
                <w:color w:val="000000"/>
                <w:rtl/>
              </w:rPr>
              <w:t>علم الامراض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B91D49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علم الادوية</w:t>
            </w:r>
          </w:p>
        </w:tc>
        <w:tc>
          <w:tcPr>
            <w:tcW w:w="1589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</w:tbl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tbl>
      <w:tblPr>
        <w:tblStyle w:val="af3"/>
        <w:bidiVisual/>
        <w:tblW w:w="9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9F1C29">
        <w:trPr>
          <w:trHeight w:val="380"/>
          <w:jc w:val="right"/>
        </w:trPr>
        <w:tc>
          <w:tcPr>
            <w:tcW w:w="1568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410" w:type="dxa"/>
            <w:vMerge w:val="restart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261" w:type="dxa"/>
            <w:gridSpan w:val="2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     الساعات المعتمدة</w:t>
            </w:r>
          </w:p>
        </w:tc>
      </w:tr>
      <w:tr w:rsidR="009F1C29">
        <w:trPr>
          <w:trHeight w:val="4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نظري </w:t>
            </w:r>
          </w:p>
        </w:tc>
        <w:tc>
          <w:tcPr>
            <w:tcW w:w="1672" w:type="dxa"/>
          </w:tcPr>
          <w:p w:rsidR="009F1C29" w:rsidRDefault="00FE40AA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عملي </w:t>
            </w:r>
          </w:p>
        </w:tc>
      </w:tr>
      <w:tr w:rsidR="009F1C29">
        <w:trPr>
          <w:trHeight w:val="680"/>
          <w:jc w:val="right"/>
        </w:trPr>
        <w:tc>
          <w:tcPr>
            <w:tcW w:w="1568" w:type="dxa"/>
            <w:vMerge w:val="restart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F1C29" w:rsidRDefault="00FE40AA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امراض اللثة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5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تقويم الاسنان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42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اسنان المجتمع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الاسنان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9F1C29">
        <w:trPr>
          <w:trHeight w:val="26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معالجة الاسنان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="003B0164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امراض الفم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="003B0164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الفم</w:t>
            </w:r>
          </w:p>
        </w:tc>
        <w:tc>
          <w:tcPr>
            <w:tcW w:w="1589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="003B0164">
              <w:rPr>
                <w:rFonts w:ascii="Calibri" w:eastAsia="Calibri" w:hAnsi="Calibri" w:cs="Calibri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9F1C29">
        <w:trPr>
          <w:trHeight w:val="340"/>
          <w:jc w:val="right"/>
        </w:trPr>
        <w:tc>
          <w:tcPr>
            <w:tcW w:w="1568" w:type="dxa"/>
            <w:vMerge/>
          </w:tcPr>
          <w:p w:rsidR="009F1C29" w:rsidRDefault="009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9F1C29" w:rsidRDefault="009F1C29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اشعة الاسنان</w:t>
            </w:r>
          </w:p>
        </w:tc>
        <w:tc>
          <w:tcPr>
            <w:tcW w:w="1589" w:type="dxa"/>
            <w:vAlign w:val="center"/>
          </w:tcPr>
          <w:p w:rsidR="009F1C29" w:rsidRDefault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9F1C29" w:rsidRDefault="00FE40A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</w:tbl>
    <w:p w:rsidR="009F1C29" w:rsidRDefault="009F1C29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tbl>
      <w:tblPr>
        <w:tblStyle w:val="af3"/>
        <w:bidiVisual/>
        <w:tblW w:w="9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318"/>
        <w:gridCol w:w="2410"/>
        <w:gridCol w:w="1589"/>
        <w:gridCol w:w="1672"/>
      </w:tblGrid>
      <w:tr w:rsidR="003B0164" w:rsidTr="003B0164">
        <w:trPr>
          <w:trHeight w:val="380"/>
          <w:jc w:val="right"/>
        </w:trPr>
        <w:tc>
          <w:tcPr>
            <w:tcW w:w="1801" w:type="dxa"/>
            <w:vMerge w:val="restart"/>
          </w:tcPr>
          <w:p w:rsidR="003B0164" w:rsidRDefault="003B0164" w:rsidP="00DE3B70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2318" w:type="dxa"/>
            <w:vMerge w:val="restart"/>
          </w:tcPr>
          <w:p w:rsidR="003B0164" w:rsidRDefault="003B0164" w:rsidP="00DE3B70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410" w:type="dxa"/>
            <w:vMerge w:val="restart"/>
          </w:tcPr>
          <w:p w:rsidR="003B0164" w:rsidRDefault="003B0164" w:rsidP="00DE3B70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261" w:type="dxa"/>
            <w:gridSpan w:val="2"/>
          </w:tcPr>
          <w:p w:rsidR="003B0164" w:rsidRDefault="003B0164" w:rsidP="00DE3B70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     الساعات المعتمدة</w:t>
            </w:r>
          </w:p>
        </w:tc>
      </w:tr>
      <w:tr w:rsidR="003B0164" w:rsidTr="003B0164">
        <w:trPr>
          <w:trHeight w:val="46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B0164" w:rsidRDefault="003B0164" w:rsidP="00DE3B70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  نظري </w:t>
            </w:r>
          </w:p>
        </w:tc>
        <w:tc>
          <w:tcPr>
            <w:tcW w:w="1672" w:type="dxa"/>
          </w:tcPr>
          <w:p w:rsidR="003B0164" w:rsidRDefault="003B0164" w:rsidP="00DE3B70">
            <w:pPr>
              <w:shd w:val="clear" w:color="auto" w:fill="FFFFFF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 xml:space="preserve">   عملي </w:t>
            </w:r>
          </w:p>
        </w:tc>
      </w:tr>
      <w:tr w:rsidR="003B0164" w:rsidTr="003B0164">
        <w:trPr>
          <w:trHeight w:val="680"/>
          <w:jc w:val="right"/>
        </w:trPr>
        <w:tc>
          <w:tcPr>
            <w:tcW w:w="1801" w:type="dxa"/>
            <w:vMerge w:val="restart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المرحلة ال</w:t>
            </w: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</w:rPr>
              <w:t>خامسة</w:t>
            </w: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امراض اللثة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3B0164" w:rsidTr="003B0164">
        <w:trPr>
          <w:trHeight w:val="52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تقويم الاسنان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3B0164" w:rsidTr="003B0164">
        <w:trPr>
          <w:trHeight w:val="42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3B016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اسنان الاطفال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3B0164" w:rsidTr="003B0164">
        <w:trPr>
          <w:trHeight w:val="36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الاسنان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3B0164" w:rsidTr="003B0164">
        <w:trPr>
          <w:trHeight w:val="26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معالجة الاسنان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 w:hint="cs"/>
                <w:color w:val="000000"/>
                <w:rtl/>
                <w:lang w:bidi="ar-IQ"/>
              </w:rPr>
              <w:t>3</w:t>
            </w:r>
          </w:p>
        </w:tc>
      </w:tr>
      <w:tr w:rsidR="003B0164" w:rsidTr="003B0164">
        <w:trPr>
          <w:trHeight w:val="34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وقاية الاسنان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2 </w:t>
            </w:r>
          </w:p>
        </w:tc>
      </w:tr>
      <w:tr w:rsidR="003B0164" w:rsidTr="003B0164">
        <w:trPr>
          <w:trHeight w:val="34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الفم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3B0164" w:rsidTr="003B0164">
        <w:trPr>
          <w:trHeight w:val="340"/>
          <w:jc w:val="right"/>
        </w:trPr>
        <w:tc>
          <w:tcPr>
            <w:tcW w:w="1801" w:type="dxa"/>
            <w:vMerge/>
          </w:tcPr>
          <w:p w:rsidR="003B0164" w:rsidRDefault="003B016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8" w:type="dxa"/>
          </w:tcPr>
          <w:p w:rsidR="003B0164" w:rsidRDefault="003B0164" w:rsidP="00DE3B70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الفم</w:t>
            </w:r>
          </w:p>
        </w:tc>
        <w:tc>
          <w:tcPr>
            <w:tcW w:w="1589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3B0164" w:rsidRDefault="003B0164" w:rsidP="00DE3B7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</w:tbl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rtl/>
        </w:rPr>
      </w:pPr>
    </w:p>
    <w:p w:rsidR="003B0164" w:rsidRDefault="003B0164">
      <w:pPr>
        <w:shd w:val="clear" w:color="auto" w:fill="FFFFFF"/>
        <w:ind w:left="0" w:hanging="2"/>
        <w:jc w:val="left"/>
        <w:rPr>
          <w:color w:val="000000"/>
          <w:lang w:bidi="ar-IQ"/>
        </w:rPr>
      </w:pPr>
    </w:p>
    <w:p w:rsidR="009F1C29" w:rsidRDefault="009F1C29">
      <w:pPr>
        <w:shd w:val="clear" w:color="auto" w:fill="FFFFFF"/>
        <w:ind w:left="0" w:hanging="2"/>
        <w:jc w:val="left"/>
        <w:rPr>
          <w:color w:val="000000"/>
        </w:rPr>
      </w:pPr>
    </w:p>
    <w:tbl>
      <w:tblPr>
        <w:tblStyle w:val="af4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F1C29">
        <w:trPr>
          <w:trHeight w:val="620"/>
          <w:jc w:val="right"/>
        </w:trPr>
        <w:tc>
          <w:tcPr>
            <w:tcW w:w="9720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2"/>
                <w:tab w:val="left" w:pos="432"/>
              </w:tabs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التخطيط للتطور الشخصي</w:t>
            </w:r>
          </w:p>
        </w:tc>
      </w:tr>
      <w:tr w:rsidR="009F1C29">
        <w:trPr>
          <w:trHeight w:val="620"/>
          <w:jc w:val="right"/>
        </w:trPr>
        <w:tc>
          <w:tcPr>
            <w:tcW w:w="9720" w:type="dxa"/>
          </w:tcPr>
          <w:p w:rsidR="003B0164" w:rsidRPr="003B0164" w:rsidRDefault="003B0164" w:rsidP="003B0164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B0164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محاضرات للتنمية البشرية والقيام بإدخالها بالمنهج</w:t>
            </w:r>
          </w:p>
          <w:p w:rsidR="003B0164" w:rsidRPr="003B0164" w:rsidRDefault="003B0164" w:rsidP="003B0164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B0164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إدخال برنامج تعلم بمجاميع صغيرة للتفكير الناقد والتواصل والقيادة</w:t>
            </w:r>
            <w:r w:rsidRPr="003B016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3B0164" w:rsidRPr="003B0164" w:rsidRDefault="003B0164" w:rsidP="003B0164">
            <w:pPr>
              <w:shd w:val="clear" w:color="auto" w:fill="FFFFFF"/>
              <w:suppressAutoHyphens w:val="0"/>
              <w:spacing w:after="225"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B016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 </w:t>
            </w:r>
          </w:p>
          <w:p w:rsidR="009F1C29" w:rsidRPr="003B0164" w:rsidRDefault="009F1C29" w:rsidP="003B0164">
            <w:pPr>
              <w:shd w:val="clear" w:color="auto" w:fill="FFFFFF"/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F1C29">
        <w:trPr>
          <w:trHeight w:val="620"/>
          <w:jc w:val="right"/>
        </w:trPr>
        <w:tc>
          <w:tcPr>
            <w:tcW w:w="9720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معيار القبول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وضع الأنظمة المتعلقة بالالتحاق بالكلية أو المعهد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9F1C29">
        <w:trPr>
          <w:trHeight w:val="620"/>
          <w:jc w:val="right"/>
        </w:trPr>
        <w:tc>
          <w:tcPr>
            <w:tcW w:w="9720" w:type="dxa"/>
          </w:tcPr>
          <w:p w:rsidR="00AF1B4F" w:rsidRPr="00AF1B4F" w:rsidRDefault="00AF1B4F" w:rsidP="00AF1B4F">
            <w:pPr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1B4F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مركزي</w:t>
            </w: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/</w:t>
            </w:r>
            <w:r w:rsidRPr="00AF1B4F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حسب متطلبات وزارة التعليم العالي والبحث العلمي</w:t>
            </w: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9F1C29" w:rsidRDefault="00FE40AA">
            <w:pPr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F1C29">
        <w:trPr>
          <w:trHeight w:val="620"/>
          <w:jc w:val="right"/>
        </w:trPr>
        <w:tc>
          <w:tcPr>
            <w:tcW w:w="9720" w:type="dxa"/>
          </w:tcPr>
          <w:p w:rsidR="009F1C29" w:rsidRDefault="00FE40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  <w:tab w:val="left" w:pos="792"/>
              </w:tabs>
              <w:ind w:left="1" w:hanging="3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أهم مصادر المعلومات عن البرنامج</w:t>
            </w:r>
          </w:p>
        </w:tc>
      </w:tr>
      <w:tr w:rsidR="009F1C29">
        <w:trPr>
          <w:trHeight w:val="1440"/>
          <w:jc w:val="right"/>
        </w:trPr>
        <w:tc>
          <w:tcPr>
            <w:tcW w:w="9720" w:type="dxa"/>
          </w:tcPr>
          <w:p w:rsidR="00AF1B4F" w:rsidRPr="00AF1B4F" w:rsidRDefault="00AF1B4F" w:rsidP="00AF1B4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1-    </w:t>
            </w:r>
            <w:r w:rsidRPr="00AF1B4F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المكتبة المركزية في الجامعة ومكتبة الكلية</w:t>
            </w: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.</w:t>
            </w:r>
          </w:p>
          <w:p w:rsidR="00AF1B4F" w:rsidRPr="00AF1B4F" w:rsidRDefault="00AF1B4F" w:rsidP="00AF1B4F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2-    </w:t>
            </w:r>
            <w:r w:rsidRPr="00AF1B4F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شبكة المعلومات الانترنيت</w:t>
            </w: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AF1B4F" w:rsidRPr="00AF1B4F" w:rsidRDefault="00AF1B4F" w:rsidP="00AF1B4F">
            <w:pPr>
              <w:shd w:val="clear" w:color="auto" w:fill="FFFFFF"/>
              <w:suppressAutoHyphens w:val="0"/>
              <w:spacing w:after="225"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3-    </w:t>
            </w:r>
            <w:r w:rsidRPr="00AF1B4F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تجارب الجامعات العربية والعالمية</w:t>
            </w: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AF1B4F" w:rsidRPr="00AF1B4F" w:rsidRDefault="00AF1B4F" w:rsidP="00AF1B4F">
            <w:pPr>
              <w:shd w:val="clear" w:color="auto" w:fill="FFFFFF"/>
              <w:suppressAutoHyphens w:val="0"/>
              <w:spacing w:after="225"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4-    </w:t>
            </w:r>
            <w:r w:rsidRPr="00AF1B4F"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المناهج الدراسية الحالية</w:t>
            </w:r>
            <w:r w:rsidRPr="00AF1B4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9F1C29" w:rsidRPr="00AF1B4F" w:rsidRDefault="009F1C29" w:rsidP="00AF1B4F">
            <w:pPr>
              <w:ind w:leftChars="0" w:left="1" w:firstLineChars="0" w:firstLine="0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F1C29" w:rsidRDefault="009F1C29">
      <w:pPr>
        <w:shd w:val="clear" w:color="auto" w:fill="FFFFFF"/>
        <w:spacing w:after="200" w:line="276" w:lineRule="auto"/>
        <w:ind w:left="1" w:hanging="3"/>
        <w:jc w:val="left"/>
        <w:rPr>
          <w:color w:val="000000"/>
          <w:sz w:val="28"/>
          <w:szCs w:val="28"/>
        </w:rPr>
      </w:pPr>
    </w:p>
    <w:p w:rsidR="009F1C29" w:rsidRDefault="009F1C29">
      <w:pPr>
        <w:shd w:val="clear" w:color="auto" w:fill="FFFFFF"/>
        <w:spacing w:after="200" w:line="276" w:lineRule="auto"/>
        <w:ind w:left="1" w:hanging="3"/>
        <w:jc w:val="left"/>
        <w:rPr>
          <w:color w:val="000000"/>
          <w:sz w:val="28"/>
          <w:szCs w:val="28"/>
        </w:rPr>
      </w:pPr>
    </w:p>
    <w:p w:rsidR="009F1C29" w:rsidRDefault="009F1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left"/>
        <w:rPr>
          <w:color w:val="000000"/>
          <w:sz w:val="28"/>
          <w:szCs w:val="28"/>
        </w:rPr>
        <w:sectPr w:rsidR="009F1C29">
          <w:footerReference w:type="default" r:id="rId7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9F1C29" w:rsidRDefault="009F1C29" w:rsidP="005F2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left"/>
        <w:rPr>
          <w:color w:val="000000"/>
          <w:sz w:val="28"/>
          <w:szCs w:val="28"/>
        </w:rPr>
      </w:pPr>
    </w:p>
    <w:tbl>
      <w:tblPr>
        <w:tblStyle w:val="af5"/>
        <w:tblpPr w:leftFromText="180" w:rightFromText="180" w:horzAnchor="page" w:tblpX="-2947" w:tblpY="436"/>
        <w:bidiVisual/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270"/>
        <w:gridCol w:w="1304"/>
        <w:gridCol w:w="1050"/>
        <w:gridCol w:w="879"/>
        <w:gridCol w:w="240"/>
        <w:gridCol w:w="1041"/>
        <w:gridCol w:w="379"/>
        <w:gridCol w:w="370"/>
        <w:gridCol w:w="370"/>
        <w:gridCol w:w="373"/>
        <w:gridCol w:w="370"/>
        <w:gridCol w:w="370"/>
        <w:gridCol w:w="370"/>
        <w:gridCol w:w="373"/>
        <w:gridCol w:w="370"/>
        <w:gridCol w:w="370"/>
        <w:gridCol w:w="370"/>
        <w:gridCol w:w="373"/>
        <w:gridCol w:w="370"/>
        <w:gridCol w:w="138"/>
        <w:gridCol w:w="232"/>
        <w:gridCol w:w="243"/>
        <w:gridCol w:w="127"/>
        <w:gridCol w:w="663"/>
        <w:gridCol w:w="8"/>
      </w:tblGrid>
      <w:tr w:rsidR="009F1C29" w:rsidTr="00AF1B4F">
        <w:trPr>
          <w:gridAfter w:val="3"/>
          <w:wAfter w:w="798" w:type="dxa"/>
          <w:trHeight w:val="371"/>
        </w:trPr>
        <w:tc>
          <w:tcPr>
            <w:tcW w:w="13703" w:type="dxa"/>
            <w:gridSpan w:val="23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F1C29" w:rsidTr="00AF1B4F">
        <w:trPr>
          <w:gridAfter w:val="3"/>
          <w:wAfter w:w="798" w:type="dxa"/>
          <w:trHeight w:val="371"/>
        </w:trPr>
        <w:tc>
          <w:tcPr>
            <w:tcW w:w="13703" w:type="dxa"/>
            <w:gridSpan w:val="23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F1C29" w:rsidTr="00AF1B4F">
        <w:trPr>
          <w:gridBefore w:val="1"/>
          <w:gridAfter w:val="5"/>
          <w:wBefore w:w="2478" w:type="dxa"/>
          <w:wAfter w:w="1273" w:type="dxa"/>
          <w:trHeight w:val="371"/>
        </w:trPr>
        <w:tc>
          <w:tcPr>
            <w:tcW w:w="4503" w:type="dxa"/>
            <w:gridSpan w:val="4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gridSpan w:val="16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F1C29" w:rsidTr="00AF1B4F">
        <w:trPr>
          <w:gridBefore w:val="2"/>
          <w:wBefore w:w="3748" w:type="dxa"/>
          <w:trHeight w:val="1065"/>
        </w:trPr>
        <w:tc>
          <w:tcPr>
            <w:tcW w:w="1304" w:type="dxa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050" w:type="dxa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41" w:type="dxa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1492" w:type="dxa"/>
            <w:gridSpan w:val="4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1483" w:type="dxa"/>
            <w:gridSpan w:val="4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</w:tc>
        <w:tc>
          <w:tcPr>
            <w:tcW w:w="1483" w:type="dxa"/>
            <w:gridSpan w:val="4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1781" w:type="dxa"/>
            <w:gridSpan w:val="7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gridSpan w:val="2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gridSpan w:val="2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6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المرحلة الاولى</w:t>
            </w:r>
          </w:p>
        </w:tc>
        <w:tc>
          <w:tcPr>
            <w:tcW w:w="1050" w:type="dxa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1C29" w:rsidRDefault="00AF1B4F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الفيزياء الطبية</w:t>
            </w:r>
          </w:p>
        </w:tc>
        <w:tc>
          <w:tcPr>
            <w:tcW w:w="1041" w:type="dxa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129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1C29" w:rsidRDefault="00AF1B4F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الكيمياء الطبية</w:t>
            </w:r>
          </w:p>
        </w:tc>
        <w:tc>
          <w:tcPr>
            <w:tcW w:w="1041" w:type="dxa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1C29" w:rsidRDefault="00AF1B4F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الا</w:t>
            </w:r>
            <w:r>
              <w:rPr>
                <w:rFonts w:ascii="Calibri" w:eastAsia="Calibri" w:hAnsi="Calibri" w:hint="cs"/>
                <w:b/>
                <w:color w:val="000000"/>
                <w:rtl/>
              </w:rPr>
              <w:t>حياء الطبية</w:t>
            </w:r>
          </w:p>
        </w:tc>
        <w:tc>
          <w:tcPr>
            <w:tcW w:w="1041" w:type="dxa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1C29" w:rsidRDefault="00AF1B4F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تشريح الاسنان</w:t>
            </w:r>
          </w:p>
        </w:tc>
        <w:tc>
          <w:tcPr>
            <w:tcW w:w="1041" w:type="dxa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258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1C29" w:rsidRDefault="00AF1B4F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 xml:space="preserve">اللغة </w:t>
            </w:r>
            <w:r>
              <w:rPr>
                <w:rFonts w:ascii="Calibri" w:eastAsia="Calibri" w:hAnsi="Calibri" w:hint="cs"/>
                <w:b/>
                <w:color w:val="000000"/>
                <w:rtl/>
              </w:rPr>
              <w:t>الإنكليزية والمصطلح</w:t>
            </w:r>
            <w:r w:rsidR="005F2E14">
              <w:rPr>
                <w:rFonts w:ascii="Calibri" w:eastAsia="Calibri" w:hAnsi="Calibri" w:hint="cs"/>
                <w:b/>
                <w:color w:val="000000"/>
                <w:rtl/>
              </w:rPr>
              <w:t>ا</w:t>
            </w:r>
            <w:r>
              <w:rPr>
                <w:rFonts w:ascii="Calibri" w:eastAsia="Calibri" w:hAnsi="Calibri" w:hint="cs"/>
                <w:b/>
                <w:color w:val="000000"/>
                <w:rtl/>
              </w:rPr>
              <w:t>ت السنية</w:t>
            </w:r>
          </w:p>
        </w:tc>
        <w:tc>
          <w:tcPr>
            <w:tcW w:w="1041" w:type="dxa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غيراساسية</w:t>
            </w:r>
          </w:p>
        </w:tc>
        <w:tc>
          <w:tcPr>
            <w:tcW w:w="379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371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حاسوب</w:t>
            </w:r>
          </w:p>
        </w:tc>
        <w:tc>
          <w:tcPr>
            <w:tcW w:w="1041" w:type="dxa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غيراساسية</w:t>
            </w:r>
          </w:p>
        </w:tc>
        <w:tc>
          <w:tcPr>
            <w:tcW w:w="379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371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حقوق الانسان والديمقراطية</w:t>
            </w:r>
          </w:p>
        </w:tc>
        <w:tc>
          <w:tcPr>
            <w:tcW w:w="1041" w:type="dxa"/>
            <w:vAlign w:val="center"/>
          </w:tcPr>
          <w:p w:rsidR="009F1C29" w:rsidRDefault="00FE40AA" w:rsidP="00AF1B4F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غيراساسية</w:t>
            </w:r>
          </w:p>
        </w:tc>
        <w:tc>
          <w:tcPr>
            <w:tcW w:w="379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9F1C29" w:rsidRDefault="009F1C29" w:rsidP="00AF1B4F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9F1C29" w:rsidRDefault="00FE40AA" w:rsidP="00AF1B4F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9F1C29" w:rsidTr="00AF1B4F">
        <w:trPr>
          <w:gridAfter w:val="3"/>
          <w:wAfter w:w="798" w:type="dxa"/>
          <w:trHeight w:val="371"/>
        </w:trPr>
        <w:tc>
          <w:tcPr>
            <w:tcW w:w="13703" w:type="dxa"/>
            <w:gridSpan w:val="23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F1C29" w:rsidTr="00AF1B4F">
        <w:trPr>
          <w:gridAfter w:val="3"/>
          <w:wAfter w:w="798" w:type="dxa"/>
          <w:trHeight w:val="371"/>
        </w:trPr>
        <w:tc>
          <w:tcPr>
            <w:tcW w:w="13703" w:type="dxa"/>
            <w:gridSpan w:val="23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F1C29" w:rsidTr="00AF1B4F">
        <w:trPr>
          <w:gridBefore w:val="1"/>
          <w:gridAfter w:val="5"/>
          <w:wBefore w:w="2478" w:type="dxa"/>
          <w:wAfter w:w="1273" w:type="dxa"/>
          <w:trHeight w:val="371"/>
        </w:trPr>
        <w:tc>
          <w:tcPr>
            <w:tcW w:w="4503" w:type="dxa"/>
            <w:gridSpan w:val="4"/>
            <w:vAlign w:val="center"/>
          </w:tcPr>
          <w:p w:rsidR="009F1C29" w:rsidRDefault="009F1C29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gridSpan w:val="16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F1C29" w:rsidTr="00AF1B4F">
        <w:trPr>
          <w:gridBefore w:val="2"/>
          <w:wBefore w:w="3748" w:type="dxa"/>
          <w:trHeight w:val="1065"/>
        </w:trPr>
        <w:tc>
          <w:tcPr>
            <w:tcW w:w="1304" w:type="dxa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050" w:type="dxa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41" w:type="dxa"/>
            <w:vMerge w:val="restart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1492" w:type="dxa"/>
            <w:gridSpan w:val="4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1483" w:type="dxa"/>
            <w:gridSpan w:val="4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</w:tc>
        <w:tc>
          <w:tcPr>
            <w:tcW w:w="1483" w:type="dxa"/>
            <w:gridSpan w:val="4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1781" w:type="dxa"/>
            <w:gridSpan w:val="7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F1C29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9F1C29" w:rsidRDefault="009F1C29" w:rsidP="00AF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gridSpan w:val="2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gridSpan w:val="2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63" w:type="dxa"/>
            <w:vAlign w:val="center"/>
          </w:tcPr>
          <w:p w:rsidR="009F1C29" w:rsidRDefault="00FE40AA" w:rsidP="00AF1B4F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5F2E14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 w:val="restart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المرحلة الثانية</w:t>
            </w: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تشريح بشري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AF1B4F">
        <w:trPr>
          <w:gridBefore w:val="2"/>
          <w:gridAfter w:val="1"/>
          <w:wBefore w:w="3748" w:type="dxa"/>
          <w:wAfter w:w="8" w:type="dxa"/>
          <w:trHeight w:val="129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اسنان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مادة سنية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</w:tr>
      <w:tr w:rsidR="005F2E14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انسجة عامة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bidi w:val="0"/>
              <w:ind w:left="0" w:hanging="2"/>
              <w:jc w:val="center"/>
              <w:textDirection w:val="lrTb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  <w:lang w:bidi="ar-IQ"/>
              </w:rPr>
              <w:t>انسجة الفم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AF1B4F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فسلجة طبية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AF1B4F">
        <w:trPr>
          <w:gridBefore w:val="2"/>
          <w:gridAfter w:val="1"/>
          <w:wBefore w:w="3748" w:type="dxa"/>
          <w:wAfter w:w="8" w:type="dxa"/>
          <w:trHeight w:val="258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كيمياء حياتية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DE3B70">
        <w:trPr>
          <w:gridAfter w:val="3"/>
          <w:wAfter w:w="798" w:type="dxa"/>
          <w:trHeight w:val="371"/>
        </w:trPr>
        <w:tc>
          <w:tcPr>
            <w:tcW w:w="13703" w:type="dxa"/>
            <w:gridSpan w:val="23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5F2E14" w:rsidTr="00DE3B70">
        <w:trPr>
          <w:gridAfter w:val="3"/>
          <w:wAfter w:w="798" w:type="dxa"/>
          <w:trHeight w:val="371"/>
        </w:trPr>
        <w:tc>
          <w:tcPr>
            <w:tcW w:w="13703" w:type="dxa"/>
            <w:gridSpan w:val="23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5F2E14" w:rsidTr="00DE3B70">
        <w:trPr>
          <w:gridBefore w:val="1"/>
          <w:gridAfter w:val="5"/>
          <w:wBefore w:w="2478" w:type="dxa"/>
          <w:wAfter w:w="1273" w:type="dxa"/>
          <w:trHeight w:val="371"/>
        </w:trPr>
        <w:tc>
          <w:tcPr>
            <w:tcW w:w="4503" w:type="dxa"/>
            <w:gridSpan w:val="4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gridSpan w:val="16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5F2E14" w:rsidTr="00DE3B70">
        <w:trPr>
          <w:gridBefore w:val="2"/>
          <w:wBefore w:w="3748" w:type="dxa"/>
          <w:trHeight w:val="1065"/>
        </w:trPr>
        <w:tc>
          <w:tcPr>
            <w:tcW w:w="1304" w:type="dxa"/>
            <w:vMerge w:val="restart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050" w:type="dxa"/>
            <w:vMerge w:val="restart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41" w:type="dxa"/>
            <w:vMerge w:val="restart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1492" w:type="dxa"/>
            <w:gridSpan w:val="4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1483" w:type="dxa"/>
            <w:gridSpan w:val="4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</w:tc>
        <w:tc>
          <w:tcPr>
            <w:tcW w:w="1483" w:type="dxa"/>
            <w:gridSpan w:val="4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1781" w:type="dxa"/>
            <w:gridSpan w:val="7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F2E14" w:rsidRDefault="005F2E1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5F2E14" w:rsidRDefault="005F2E1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5F2E14" w:rsidRDefault="005F2E14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gridSpan w:val="2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gridSpan w:val="2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63" w:type="dxa"/>
            <w:vAlign w:val="center"/>
          </w:tcPr>
          <w:p w:rsidR="005F2E14" w:rsidRDefault="005F2E14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 w:val="restart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المرحلة الث</w:t>
            </w:r>
            <w:r>
              <w:rPr>
                <w:rFonts w:ascii="Cambria" w:eastAsia="Cambria" w:hAnsi="Cambria" w:hint="cs"/>
                <w:b/>
                <w:color w:val="000000"/>
                <w:sz w:val="24"/>
                <w:szCs w:val="24"/>
                <w:rtl/>
              </w:rPr>
              <w:t>الثة</w:t>
            </w: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اسنان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129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color w:val="000000"/>
                <w:rtl/>
              </w:rPr>
              <w:t>معالجة اسنان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الفم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عامة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باطني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B3FB71" wp14:editId="71C20B25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57150</wp:posOffset>
                      </wp:positionV>
                      <wp:extent cx="0" cy="0"/>
                      <wp:effectExtent l="4763" t="4763" r="4763" b="4763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FC12D" id="رابط مستقيم 8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5pt" to="0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" strokecolor="#4a7ebb">
                      <w10:wrap anchorx="margin"/>
                    </v:line>
                  </w:pict>
                </mc:Fallback>
              </mc:AlternateContent>
            </w:r>
            <w:r>
              <w:rPr>
                <w:rFonts w:ascii="Calibri" w:eastAsia="Calibri" w:hAnsi="Calibri" w:hint="cs"/>
                <w:b/>
                <w:color w:val="000000"/>
                <w:rtl/>
              </w:rPr>
              <w:t>احياء مجهرية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58"/>
        </w:trPr>
        <w:tc>
          <w:tcPr>
            <w:tcW w:w="130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6EFD0DD" wp14:editId="692C9708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57150</wp:posOffset>
                      </wp:positionV>
                      <wp:extent cx="0" cy="0"/>
                      <wp:effectExtent l="4763" t="4763" r="4763" b="4763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28EA6" id="رابط مستقيم 9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5pt" to="0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" strokecolor="#4a7ebb">
                      <w10:wrap anchorx="margin"/>
                    </v:line>
                  </w:pict>
                </mc:Fallback>
              </mc:AlternateContent>
            </w:r>
            <w:r>
              <w:rPr>
                <w:rFonts w:ascii="Calibri" w:eastAsia="Calibri" w:hAnsi="Calibri" w:hint="cs"/>
                <w:b/>
                <w:color w:val="000000"/>
                <w:rtl/>
              </w:rPr>
              <w:t>علم الامراض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DE3B70">
        <w:trPr>
          <w:gridBefore w:val="2"/>
          <w:gridAfter w:val="1"/>
          <w:wBefore w:w="3748" w:type="dxa"/>
          <w:wAfter w:w="8" w:type="dxa"/>
          <w:trHeight w:val="258"/>
        </w:trPr>
        <w:tc>
          <w:tcPr>
            <w:tcW w:w="1304" w:type="dxa"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/>
                <w:color w:val="000000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علم الادوية</w:t>
            </w:r>
          </w:p>
        </w:tc>
        <w:tc>
          <w:tcPr>
            <w:tcW w:w="104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lang w:bidi="ar-IQ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</w:tbl>
    <w:p w:rsidR="009F1C29" w:rsidRDefault="009F1C29">
      <w:pPr>
        <w:shd w:val="clear" w:color="auto" w:fill="FFFFFF"/>
        <w:spacing w:after="200" w:line="276" w:lineRule="auto"/>
        <w:ind w:left="0" w:hanging="2"/>
        <w:jc w:val="left"/>
        <w:rPr>
          <w:color w:val="000000"/>
          <w:sz w:val="24"/>
          <w:szCs w:val="24"/>
        </w:rPr>
      </w:pPr>
    </w:p>
    <w:p w:rsidR="009F1C29" w:rsidRDefault="009F1C29">
      <w:pPr>
        <w:shd w:val="clear" w:color="auto" w:fill="FFFFFF"/>
        <w:spacing w:after="200" w:line="276" w:lineRule="auto"/>
        <w:ind w:left="0" w:hanging="2"/>
        <w:jc w:val="left"/>
        <w:rPr>
          <w:color w:val="000000"/>
          <w:sz w:val="24"/>
          <w:szCs w:val="24"/>
        </w:rPr>
      </w:pPr>
    </w:p>
    <w:p w:rsidR="009F1C29" w:rsidRDefault="009F1C29">
      <w:pPr>
        <w:ind w:left="0" w:hanging="2"/>
        <w:jc w:val="left"/>
      </w:pPr>
    </w:p>
    <w:p w:rsidR="009F1C29" w:rsidRDefault="009F1C29">
      <w:pPr>
        <w:shd w:val="clear" w:color="auto" w:fill="FFFFFF"/>
        <w:spacing w:after="200" w:line="276" w:lineRule="auto"/>
        <w:ind w:left="0" w:hanging="2"/>
        <w:jc w:val="left"/>
        <w:rPr>
          <w:color w:val="000000"/>
          <w:sz w:val="24"/>
          <w:szCs w:val="24"/>
          <w:lang w:bidi="ar-IQ"/>
        </w:rPr>
      </w:pPr>
    </w:p>
    <w:p w:rsidR="009F1C29" w:rsidRDefault="00FE40AA">
      <w:pPr>
        <w:ind w:left="0" w:hanging="2"/>
        <w:jc w:val="left"/>
      </w:pPr>
      <w:r>
        <w:br w:type="page"/>
      </w:r>
    </w:p>
    <w:tbl>
      <w:tblPr>
        <w:tblStyle w:val="af7"/>
        <w:tblpPr w:leftFromText="180" w:rightFromText="180" w:horzAnchor="page" w:tblpX="1" w:tblpY="285"/>
        <w:bidiVisual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468"/>
        <w:gridCol w:w="1381"/>
        <w:gridCol w:w="1622"/>
        <w:gridCol w:w="1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F1C29" w:rsidTr="005F2E14">
        <w:trPr>
          <w:trHeight w:val="460"/>
        </w:trPr>
        <w:tc>
          <w:tcPr>
            <w:tcW w:w="15025" w:type="dxa"/>
            <w:gridSpan w:val="21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F1C29" w:rsidTr="005F2E14">
        <w:trPr>
          <w:trHeight w:val="460"/>
        </w:trPr>
        <w:tc>
          <w:tcPr>
            <w:tcW w:w="15025" w:type="dxa"/>
            <w:gridSpan w:val="21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F1C29" w:rsidTr="005F2E14">
        <w:trPr>
          <w:trHeight w:val="460"/>
        </w:trPr>
        <w:tc>
          <w:tcPr>
            <w:tcW w:w="6295" w:type="dxa"/>
            <w:gridSpan w:val="4"/>
            <w:vAlign w:val="center"/>
          </w:tcPr>
          <w:p w:rsidR="009F1C29" w:rsidRDefault="009F1C29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F1C29" w:rsidTr="005F2E14">
        <w:trPr>
          <w:trHeight w:val="1320"/>
        </w:trPr>
        <w:tc>
          <w:tcPr>
            <w:tcW w:w="1824" w:type="dxa"/>
            <w:vMerge w:val="restart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468" w:type="dxa"/>
            <w:vMerge w:val="restart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2073" w:type="dxa"/>
            <w:gridSpan w:val="4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</w:tc>
        <w:tc>
          <w:tcPr>
            <w:tcW w:w="2073" w:type="dxa"/>
            <w:gridSpan w:val="4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F1C29" w:rsidTr="005F2E14">
        <w:trPr>
          <w:trHeight w:val="340"/>
        </w:trPr>
        <w:tc>
          <w:tcPr>
            <w:tcW w:w="1824" w:type="dxa"/>
            <w:vMerge/>
            <w:vAlign w:val="center"/>
          </w:tcPr>
          <w:p w:rsidR="009F1C29" w:rsidRDefault="009F1C29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9F1C29" w:rsidRDefault="009F1C29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9F1C29" w:rsidRDefault="009F1C29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9F1C29" w:rsidRDefault="009F1C29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9F1C29" w:rsidRDefault="00FE40AA" w:rsidP="005F2E14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5F2E14" w:rsidTr="005F2E14">
        <w:trPr>
          <w:trHeight w:val="340"/>
        </w:trPr>
        <w:tc>
          <w:tcPr>
            <w:tcW w:w="1824" w:type="dxa"/>
            <w:vMerge w:val="restart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المرحلة الرابعة</w:t>
            </w:r>
          </w:p>
        </w:tc>
        <w:tc>
          <w:tcPr>
            <w:tcW w:w="1468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امراض اللثة</w:t>
            </w:r>
          </w:p>
        </w:tc>
        <w:tc>
          <w:tcPr>
            <w:tcW w:w="1640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927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5F2E14">
        <w:trPr>
          <w:trHeight w:val="160"/>
        </w:trPr>
        <w:tc>
          <w:tcPr>
            <w:tcW w:w="182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468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تقويم الاسنان</w:t>
            </w:r>
          </w:p>
        </w:tc>
        <w:tc>
          <w:tcPr>
            <w:tcW w:w="1640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927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5F2E14">
        <w:trPr>
          <w:trHeight w:val="340"/>
        </w:trPr>
        <w:tc>
          <w:tcPr>
            <w:tcW w:w="182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468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اسنان المجتمع</w:t>
            </w:r>
          </w:p>
        </w:tc>
        <w:tc>
          <w:tcPr>
            <w:tcW w:w="1640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927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</w:tr>
      <w:tr w:rsidR="005F2E14" w:rsidTr="005F2E14">
        <w:trPr>
          <w:trHeight w:val="340"/>
        </w:trPr>
        <w:tc>
          <w:tcPr>
            <w:tcW w:w="182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468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الاسنان</w:t>
            </w:r>
          </w:p>
        </w:tc>
        <w:tc>
          <w:tcPr>
            <w:tcW w:w="1640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927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5F2E14" w:rsidTr="005F2E14">
        <w:trPr>
          <w:trHeight w:val="340"/>
        </w:trPr>
        <w:tc>
          <w:tcPr>
            <w:tcW w:w="1824" w:type="dxa"/>
            <w:vMerge/>
            <w:vAlign w:val="center"/>
          </w:tcPr>
          <w:p w:rsidR="005F2E14" w:rsidRDefault="005F2E14" w:rsidP="005F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468" w:type="dxa"/>
            <w:vAlign w:val="center"/>
          </w:tcPr>
          <w:p w:rsidR="005F2E14" w:rsidRDefault="005F2E14" w:rsidP="005F2E1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معالجة الاسنان</w:t>
            </w:r>
          </w:p>
        </w:tc>
        <w:tc>
          <w:tcPr>
            <w:tcW w:w="1640" w:type="dxa"/>
            <w:gridSpan w:val="2"/>
            <w:vAlign w:val="center"/>
          </w:tcPr>
          <w:p w:rsidR="005F2E14" w:rsidRDefault="005F2E14" w:rsidP="005F2E14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927" w:type="dxa"/>
          </w:tcPr>
          <w:p w:rsidR="005F2E14" w:rsidRDefault="005F2E14" w:rsidP="005F2E14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5F2E14">
        <w:trPr>
          <w:trHeight w:val="340"/>
        </w:trPr>
        <w:tc>
          <w:tcPr>
            <w:tcW w:w="182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468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امراض الفم</w:t>
            </w:r>
          </w:p>
        </w:tc>
        <w:tc>
          <w:tcPr>
            <w:tcW w:w="1640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927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5F2E14">
        <w:trPr>
          <w:trHeight w:val="320"/>
        </w:trPr>
        <w:tc>
          <w:tcPr>
            <w:tcW w:w="182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468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الفم</w:t>
            </w:r>
          </w:p>
        </w:tc>
        <w:tc>
          <w:tcPr>
            <w:tcW w:w="1640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927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5F2E14">
        <w:trPr>
          <w:trHeight w:val="460"/>
        </w:trPr>
        <w:tc>
          <w:tcPr>
            <w:tcW w:w="182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468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اشعة الاسنان</w:t>
            </w:r>
          </w:p>
        </w:tc>
        <w:tc>
          <w:tcPr>
            <w:tcW w:w="1640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53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518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927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</w:tbl>
    <w:p w:rsidR="00CB3A26" w:rsidRDefault="00CB3A26">
      <w:pPr>
        <w:ind w:left="0" w:hanging="2"/>
        <w:jc w:val="left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p w:rsidR="00CB3A26" w:rsidRDefault="00CB3A26" w:rsidP="00CB3A26">
      <w:pPr>
        <w:ind w:left="0" w:hanging="2"/>
        <w:rPr>
          <w:rtl/>
        </w:rPr>
      </w:pPr>
    </w:p>
    <w:tbl>
      <w:tblPr>
        <w:tblStyle w:val="af5"/>
        <w:tblpPr w:leftFromText="180" w:rightFromText="180" w:horzAnchor="page" w:tblpX="-2947" w:tblpY="436"/>
        <w:bidiVisual/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270"/>
        <w:gridCol w:w="1304"/>
        <w:gridCol w:w="1050"/>
        <w:gridCol w:w="879"/>
        <w:gridCol w:w="240"/>
        <w:gridCol w:w="1041"/>
        <w:gridCol w:w="379"/>
        <w:gridCol w:w="370"/>
        <w:gridCol w:w="370"/>
        <w:gridCol w:w="373"/>
        <w:gridCol w:w="370"/>
        <w:gridCol w:w="370"/>
        <w:gridCol w:w="370"/>
        <w:gridCol w:w="373"/>
        <w:gridCol w:w="370"/>
        <w:gridCol w:w="370"/>
        <w:gridCol w:w="370"/>
        <w:gridCol w:w="373"/>
        <w:gridCol w:w="370"/>
        <w:gridCol w:w="138"/>
        <w:gridCol w:w="232"/>
        <w:gridCol w:w="243"/>
        <w:gridCol w:w="127"/>
        <w:gridCol w:w="663"/>
        <w:gridCol w:w="8"/>
      </w:tblGrid>
      <w:tr w:rsidR="00CB3A26" w:rsidTr="00DE3B70">
        <w:trPr>
          <w:gridAfter w:val="3"/>
          <w:wAfter w:w="798" w:type="dxa"/>
          <w:trHeight w:val="371"/>
        </w:trPr>
        <w:tc>
          <w:tcPr>
            <w:tcW w:w="13703" w:type="dxa"/>
            <w:gridSpan w:val="23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B3A26" w:rsidTr="00DE3B70">
        <w:trPr>
          <w:gridBefore w:val="1"/>
          <w:gridAfter w:val="5"/>
          <w:wBefore w:w="2478" w:type="dxa"/>
          <w:wAfter w:w="1273" w:type="dxa"/>
          <w:trHeight w:val="371"/>
        </w:trPr>
        <w:tc>
          <w:tcPr>
            <w:tcW w:w="4503" w:type="dxa"/>
            <w:gridSpan w:val="4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gridSpan w:val="16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CB3A26" w:rsidTr="00DE3B70">
        <w:trPr>
          <w:gridBefore w:val="2"/>
          <w:wBefore w:w="3748" w:type="dxa"/>
          <w:trHeight w:val="1065"/>
        </w:trPr>
        <w:tc>
          <w:tcPr>
            <w:tcW w:w="1304" w:type="dxa"/>
            <w:vMerge w:val="restart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050" w:type="dxa"/>
            <w:vMerge w:val="restart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41" w:type="dxa"/>
            <w:vMerge w:val="restart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1492" w:type="dxa"/>
            <w:gridSpan w:val="4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1483" w:type="dxa"/>
            <w:gridSpan w:val="4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</w:tc>
        <w:tc>
          <w:tcPr>
            <w:tcW w:w="1483" w:type="dxa"/>
            <w:gridSpan w:val="4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1781" w:type="dxa"/>
            <w:gridSpan w:val="7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CB3A26" w:rsidRDefault="00CB3A26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CB3A26" w:rsidRDefault="00CB3A26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CB3A26" w:rsidRDefault="00CB3A26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CB3A26" w:rsidRDefault="00CB3A26" w:rsidP="00DE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3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" w:type="dxa"/>
            <w:gridSpan w:val="2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0" w:type="dxa"/>
            <w:gridSpan w:val="2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63" w:type="dxa"/>
            <w:vAlign w:val="center"/>
          </w:tcPr>
          <w:p w:rsidR="00CB3A26" w:rsidRDefault="00CB3A26" w:rsidP="00DE3B70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 w:val="restart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المرحلة ال</w:t>
            </w:r>
            <w:r>
              <w:rPr>
                <w:rFonts w:ascii="Cambria" w:eastAsia="Cambria" w:hAnsi="Cambria" w:hint="cs"/>
                <w:b/>
                <w:color w:val="000000"/>
                <w:sz w:val="24"/>
                <w:szCs w:val="24"/>
                <w:rtl/>
              </w:rPr>
              <w:t>خامسة</w:t>
            </w: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امراض اللثة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129"/>
        </w:trPr>
        <w:tc>
          <w:tcPr>
            <w:tcW w:w="130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تقويم الاسنان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اسنان الاطفال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صناعة الاسنان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معالجة الاسنان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74"/>
        </w:trPr>
        <w:tc>
          <w:tcPr>
            <w:tcW w:w="130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وقاية الاسنان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58"/>
        </w:trPr>
        <w:tc>
          <w:tcPr>
            <w:tcW w:w="1304" w:type="dxa"/>
            <w:vMerge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جراحة الفم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  <w:tr w:rsidR="00CB3A26" w:rsidTr="00DE3B70">
        <w:trPr>
          <w:gridBefore w:val="2"/>
          <w:gridAfter w:val="1"/>
          <w:wBefore w:w="3748" w:type="dxa"/>
          <w:wAfter w:w="8" w:type="dxa"/>
          <w:trHeight w:val="258"/>
        </w:trPr>
        <w:tc>
          <w:tcPr>
            <w:tcW w:w="1304" w:type="dxa"/>
            <w:vAlign w:val="center"/>
          </w:tcPr>
          <w:p w:rsidR="00CB3A26" w:rsidRDefault="00CB3A26" w:rsidP="00CB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</w:pPr>
          </w:p>
        </w:tc>
        <w:tc>
          <w:tcPr>
            <w:tcW w:w="1050" w:type="dxa"/>
            <w:vAlign w:val="center"/>
          </w:tcPr>
          <w:p w:rsidR="00CB3A26" w:rsidRDefault="00CB3A26" w:rsidP="00CB3A2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hint="cs"/>
                <w:b/>
                <w:color w:val="000000"/>
                <w:rtl/>
              </w:rPr>
              <w:t>طب الفم</w:t>
            </w:r>
          </w:p>
        </w:tc>
        <w:tc>
          <w:tcPr>
            <w:tcW w:w="1041" w:type="dxa"/>
            <w:vAlign w:val="center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rtl/>
              </w:rPr>
              <w:t>اساسية</w:t>
            </w:r>
          </w:p>
        </w:tc>
        <w:tc>
          <w:tcPr>
            <w:tcW w:w="379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  <w:rPr>
                <w:lang w:bidi="ar-IQ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370" w:type="dxa"/>
            <w:gridSpan w:val="2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  <w:tc>
          <w:tcPr>
            <w:tcW w:w="663" w:type="dxa"/>
          </w:tcPr>
          <w:p w:rsidR="00CB3A26" w:rsidRDefault="00CB3A26" w:rsidP="00CB3A26">
            <w:pPr>
              <w:ind w:left="0" w:hanging="2"/>
              <w:jc w:val="center"/>
              <w:textDirection w:val="lrTb"/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↼</w:t>
            </w:r>
          </w:p>
        </w:tc>
      </w:tr>
    </w:tbl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CB3A26" w:rsidRPr="00CB3A26" w:rsidRDefault="00CB3A26" w:rsidP="00CB3A26">
      <w:pPr>
        <w:ind w:left="0" w:hanging="2"/>
      </w:pPr>
    </w:p>
    <w:p w:rsidR="009F1C29" w:rsidRPr="00CB3A26" w:rsidRDefault="009F1C29" w:rsidP="00CB3A26">
      <w:pPr>
        <w:ind w:left="0" w:hanging="2"/>
      </w:pPr>
    </w:p>
    <w:sectPr w:rsidR="009F1C29" w:rsidRPr="00CB3A26" w:rsidSect="005F2E14">
      <w:type w:val="continuous"/>
      <w:pgSz w:w="12240" w:h="15840"/>
      <w:pgMar w:top="900" w:right="1260" w:bottom="900" w:left="1440" w:header="720" w:footer="720" w:gutter="0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276" w:rsidRDefault="005B6276">
      <w:pPr>
        <w:spacing w:line="240" w:lineRule="auto"/>
        <w:ind w:left="0" w:hanging="2"/>
      </w:pPr>
      <w:r>
        <w:separator/>
      </w:r>
    </w:p>
  </w:endnote>
  <w:endnote w:type="continuationSeparator" w:id="0">
    <w:p w:rsidR="005B6276" w:rsidRDefault="005B62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B70" w:rsidRDefault="00DE3B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</w:pPr>
  </w:p>
  <w:tbl>
    <w:tblPr>
      <w:tblStyle w:val="af8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DE3B70">
      <w:trPr>
        <w:trHeight w:val="140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DE3B70" w:rsidRDefault="00DE3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DE3B70" w:rsidRDefault="00DE3B7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D13BBC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DE3B70" w:rsidRDefault="00DE3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rPr>
              <w:rFonts w:ascii="Cambria" w:eastAsia="Cambria" w:hAnsi="Cambria" w:cs="Cambria"/>
              <w:color w:val="000000"/>
            </w:rPr>
          </w:pPr>
        </w:p>
      </w:tc>
    </w:tr>
    <w:tr w:rsidR="00DE3B70">
      <w:trPr>
        <w:trHeight w:val="14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DE3B70" w:rsidRDefault="00DE3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DE3B70" w:rsidRDefault="00DE3B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DE3B70" w:rsidRDefault="00DE3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rPr>
              <w:rFonts w:ascii="Cambria" w:eastAsia="Cambria" w:hAnsi="Cambria" w:cs="Cambria"/>
              <w:color w:val="000000"/>
            </w:rPr>
          </w:pPr>
        </w:p>
      </w:tc>
    </w:tr>
  </w:tbl>
  <w:p w:rsidR="00DE3B70" w:rsidRDefault="00DE3B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276" w:rsidRDefault="005B6276">
      <w:pPr>
        <w:spacing w:line="240" w:lineRule="auto"/>
        <w:ind w:left="0" w:hanging="2"/>
      </w:pPr>
      <w:r>
        <w:separator/>
      </w:r>
    </w:p>
  </w:footnote>
  <w:footnote w:type="continuationSeparator" w:id="0">
    <w:p w:rsidR="005B6276" w:rsidRDefault="005B627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A6"/>
    <w:multiLevelType w:val="multilevel"/>
    <w:tmpl w:val="1330820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1674A9"/>
    <w:multiLevelType w:val="multilevel"/>
    <w:tmpl w:val="A962B7D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F766D9"/>
    <w:multiLevelType w:val="multilevel"/>
    <w:tmpl w:val="B2C26B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1621986"/>
    <w:multiLevelType w:val="multilevel"/>
    <w:tmpl w:val="DACA249E"/>
    <w:lvl w:ilvl="0">
      <w:start w:val="1"/>
      <w:numFmt w:val="decimal"/>
      <w:lvlText w:val="%1-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4" w15:restartNumberingAfterBreak="0">
    <w:nsid w:val="38B9538D"/>
    <w:multiLevelType w:val="multilevel"/>
    <w:tmpl w:val="FEB8739E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4CA4352"/>
    <w:multiLevelType w:val="multilevel"/>
    <w:tmpl w:val="E4EA90C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039723F"/>
    <w:multiLevelType w:val="multilevel"/>
    <w:tmpl w:val="33D4B854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EAF006A"/>
    <w:multiLevelType w:val="multilevel"/>
    <w:tmpl w:val="357AE3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494276D"/>
    <w:multiLevelType w:val="multilevel"/>
    <w:tmpl w:val="5D28280E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8385FC5"/>
    <w:multiLevelType w:val="multilevel"/>
    <w:tmpl w:val="9946841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40506138">
    <w:abstractNumId w:val="6"/>
  </w:num>
  <w:num w:numId="2" w16cid:durableId="665592515">
    <w:abstractNumId w:val="0"/>
  </w:num>
  <w:num w:numId="3" w16cid:durableId="2065372094">
    <w:abstractNumId w:val="2"/>
  </w:num>
  <w:num w:numId="4" w16cid:durableId="2105415196">
    <w:abstractNumId w:val="9"/>
  </w:num>
  <w:num w:numId="5" w16cid:durableId="1166700628">
    <w:abstractNumId w:val="7"/>
  </w:num>
  <w:num w:numId="6" w16cid:durableId="1651979572">
    <w:abstractNumId w:val="4"/>
  </w:num>
  <w:num w:numId="7" w16cid:durableId="1320886">
    <w:abstractNumId w:val="8"/>
  </w:num>
  <w:num w:numId="8" w16cid:durableId="471870948">
    <w:abstractNumId w:val="3"/>
  </w:num>
  <w:num w:numId="9" w16cid:durableId="439838873">
    <w:abstractNumId w:val="1"/>
  </w:num>
  <w:num w:numId="10" w16cid:durableId="455491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C29"/>
    <w:rsid w:val="0016029F"/>
    <w:rsid w:val="001718A8"/>
    <w:rsid w:val="001D4469"/>
    <w:rsid w:val="003B0164"/>
    <w:rsid w:val="004A2E3D"/>
    <w:rsid w:val="005B6276"/>
    <w:rsid w:val="005F2E14"/>
    <w:rsid w:val="00642940"/>
    <w:rsid w:val="00705D73"/>
    <w:rsid w:val="008A3AB4"/>
    <w:rsid w:val="00963D60"/>
    <w:rsid w:val="009F1C29"/>
    <w:rsid w:val="00AF1B4F"/>
    <w:rsid w:val="00B91D49"/>
    <w:rsid w:val="00CB3A26"/>
    <w:rsid w:val="00D13BBC"/>
    <w:rsid w:val="00DE3B70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F9C9C9-418F-1B42-932B-0C17962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">
    <w:name w:val="Grid Table 2 - Accent 3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">
    <w:name w:val="Grid Table 4 - Accent 3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">
    <w:name w:val="Grid Table 4 - Accent 4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character" w:styleId="af9">
    <w:name w:val="Strong"/>
    <w:basedOn w:val="a0"/>
    <w:uiPriority w:val="22"/>
    <w:qFormat/>
    <w:rsid w:val="00963D60"/>
    <w:rPr>
      <w:b/>
      <w:bCs/>
    </w:rPr>
  </w:style>
  <w:style w:type="paragraph" w:styleId="afa">
    <w:name w:val="Normal (Web)"/>
    <w:basedOn w:val="a"/>
    <w:uiPriority w:val="99"/>
    <w:unhideWhenUsed/>
    <w:rsid w:val="004A2E3D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مستخدم ضيف</cp:lastModifiedBy>
  <cp:revision>2</cp:revision>
  <dcterms:created xsi:type="dcterms:W3CDTF">2022-10-09T10:16:00Z</dcterms:created>
  <dcterms:modified xsi:type="dcterms:W3CDTF">2022-10-09T10:16:00Z</dcterms:modified>
</cp:coreProperties>
</file>